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0" w:line="240" w:lineRule="auto"/>
        <w:rPr>
          <w:rFonts w:ascii="Arial" w:cs="Arial" w:eastAsia="Arial" w:hAnsi="Arial"/>
          <w:sz w:val="2"/>
          <w:szCs w:val="2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15820.0" w:type="dxa"/>
        <w:jc w:val="left"/>
        <w:tblInd w:w="-57.0" w:type="dxa"/>
        <w:tblBorders>
          <w:top w:color="ffffff" w:space="0" w:sz="12" w:val="single"/>
          <w:left w:color="ffffff" w:space="0" w:sz="12" w:val="single"/>
          <w:bottom w:color="ffffff" w:space="0" w:sz="12" w:val="single"/>
          <w:right w:color="ffffff" w:space="0" w:sz="12" w:val="single"/>
          <w:insideH w:color="ffffff" w:space="0" w:sz="12" w:val="single"/>
          <w:insideV w:color="ffffff" w:space="0" w:sz="12" w:val="single"/>
        </w:tblBorders>
        <w:tblLayout w:type="fixed"/>
        <w:tblLook w:val="0000"/>
      </w:tblPr>
      <w:tblGrid>
        <w:gridCol w:w="1474"/>
        <w:gridCol w:w="2269"/>
        <w:gridCol w:w="5407"/>
        <w:gridCol w:w="6670"/>
        <w:tblGridChange w:id="0">
          <w:tblGrid>
            <w:gridCol w:w="1474"/>
            <w:gridCol w:w="2269"/>
            <w:gridCol w:w="5407"/>
            <w:gridCol w:w="6670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ffffff" w:space="0" w:sz="12" w:val="single"/>
              <w:left w:color="ffffff" w:space="0" w:sz="12" w:val="single"/>
              <w:bottom w:color="ffffff" w:space="0" w:sz="12" w:val="single"/>
              <w:right w:color="ffffff" w:space="0" w:sz="12" w:val="single"/>
            </w:tcBorders>
            <w:shd w:fill="6fa8dc" w:val="clear"/>
            <w:vAlign w:val="center"/>
          </w:tcPr>
          <w:p w:rsidR="00000000" w:rsidDel="00000000" w:rsidP="00000000" w:rsidRDefault="00000000" w:rsidRPr="00000000" w14:paraId="00000002">
            <w:pPr>
              <w:spacing w:after="0" w:line="240" w:lineRule="auto"/>
              <w:rPr>
                <w:rFonts w:ascii="Arial" w:cs="Arial" w:eastAsia="Arial" w:hAnsi="Arial"/>
                <w:sz w:val="16"/>
                <w:szCs w:val="16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Gestão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3">
            <w:pPr>
              <w:spacing w:after="0" w:line="240" w:lineRule="auto"/>
              <w:jc w:val="center"/>
              <w:rPr>
                <w:rFonts w:ascii="Arial" w:cs="Arial" w:eastAsia="Arial" w:hAnsi="Arial"/>
                <w:b w:val="0"/>
                <w:bCs w:val="0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0"/>
                <w:szCs w:val="20"/>
                <w:vertAlign w:val="baseline"/>
                <w:rtl w:val="0"/>
              </w:rPr>
              <w:t xml:space="preserve">202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0"/>
                <w:szCs w:val="20"/>
                <w:rtl w:val="0"/>
              </w:rPr>
              <w:t xml:space="preserve">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ffffff" w:space="0" w:sz="12" w:val="single"/>
              <w:left w:color="ffffff" w:space="0" w:sz="12" w:val="single"/>
              <w:bottom w:color="ffffff" w:space="0" w:sz="12" w:val="single"/>
              <w:right w:color="ffffff" w:space="0" w:sz="12" w:val="single"/>
            </w:tcBorders>
            <w:shd w:fill="9fc5e8" w:val="clear"/>
            <w:vAlign w:val="center"/>
          </w:tcPr>
          <w:p w:rsidR="00000000" w:rsidDel="00000000" w:rsidP="00000000" w:rsidRDefault="00000000" w:rsidRPr="00000000" w14:paraId="00000004">
            <w:pPr>
              <w:spacing w:after="0" w:line="240" w:lineRule="auto"/>
              <w:rPr>
                <w:rFonts w:ascii="Arial" w:cs="Arial" w:eastAsia="Arial" w:hAnsi="Arial"/>
                <w:sz w:val="16"/>
                <w:szCs w:val="16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vertAlign w:val="baseline"/>
                <w:rtl w:val="0"/>
              </w:rPr>
              <w:t xml:space="preserve">Ano Escolar</w:t>
            </w:r>
          </w:p>
          <w:p w:rsidR="00000000" w:rsidDel="00000000" w:rsidP="00000000" w:rsidRDefault="00000000" w:rsidRPr="00000000" w14:paraId="00000005">
            <w:pPr>
              <w:spacing w:after="0" w:line="240" w:lineRule="auto"/>
              <w:jc w:val="center"/>
              <w:rPr>
                <w:rFonts w:ascii="Arial" w:cs="Arial" w:eastAsia="Arial" w:hAnsi="Arial"/>
                <w:b w:val="0"/>
                <w:bCs w:val="0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0"/>
                <w:szCs w:val="20"/>
                <w:rtl w:val="0"/>
              </w:rPr>
              <w:t xml:space="preserve">Anos Iniciais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ffffff" w:space="0" w:sz="12" w:val="single"/>
              <w:left w:color="ffffff" w:space="0" w:sz="12" w:val="single"/>
              <w:bottom w:color="ffffff" w:space="0" w:sz="12" w:val="single"/>
              <w:right w:color="ffffff" w:space="0" w:sz="12" w:val="single"/>
            </w:tcBorders>
            <w:shd w:fill="cfe2f3" w:val="clear"/>
            <w:vAlign w:val="center"/>
          </w:tcPr>
          <w:p w:rsidR="00000000" w:rsidDel="00000000" w:rsidP="00000000" w:rsidRDefault="00000000" w:rsidRPr="00000000" w14:paraId="00000006">
            <w:pPr>
              <w:spacing w:after="0" w:line="240" w:lineRule="auto"/>
              <w:rPr>
                <w:rFonts w:ascii="Arial" w:cs="Arial" w:eastAsia="Arial" w:hAnsi="Arial"/>
                <w:sz w:val="16"/>
                <w:szCs w:val="16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vertAlign w:val="baseline"/>
                <w:rtl w:val="0"/>
              </w:rPr>
              <w:t xml:space="preserve">Componente Curricular</w:t>
            </w:r>
          </w:p>
          <w:p w:rsidR="00000000" w:rsidDel="00000000" w:rsidP="00000000" w:rsidRDefault="00000000" w:rsidRPr="00000000" w14:paraId="00000007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0"/>
                <w:szCs w:val="20"/>
                <w:rtl w:val="0"/>
              </w:rPr>
              <w:t xml:space="preserve">INTEGRAL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ffffff" w:space="0" w:sz="12" w:val="single"/>
              <w:left w:color="ffffff" w:space="0" w:sz="12" w:val="single"/>
              <w:bottom w:color="ffffff" w:space="0" w:sz="12" w:val="single"/>
              <w:right w:color="ffffff" w:space="0" w:sz="12" w:val="single"/>
            </w:tcBorders>
            <w:shd w:fill="073763" w:val="clear"/>
            <w:vAlign w:val="center"/>
          </w:tcPr>
          <w:p w:rsidR="00000000" w:rsidDel="00000000" w:rsidP="00000000" w:rsidRDefault="00000000" w:rsidRPr="00000000" w14:paraId="00000008">
            <w:pPr>
              <w:spacing w:after="0" w:line="240" w:lineRule="auto"/>
              <w:jc w:val="center"/>
              <w:rPr>
                <w:rFonts w:ascii="Arial" w:cs="Arial" w:eastAsia="Arial" w:hAnsi="Arial"/>
                <w:color w:val="ffffff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sz w:val="20"/>
                <w:szCs w:val="20"/>
                <w:vertAlign w:val="baseline"/>
                <w:rtl w:val="0"/>
              </w:rPr>
              <w:t xml:space="preserve">PLANEJAMENTO 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sz w:val="20"/>
                <w:szCs w:val="20"/>
                <w:rtl w:val="0"/>
              </w:rPr>
              <w:t xml:space="preserve">CURRICULAR ANUAL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09">
      <w:pPr>
        <w:spacing w:after="0" w:line="240" w:lineRule="auto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widowControl w:val="0"/>
        <w:spacing w:after="0" w:before="0" w:line="276" w:lineRule="auto"/>
        <w:ind w:left="0" w:right="0" w:firstLine="0"/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A Educação Integral em Tempo Integral - EITI, proposta na Rede Municipal de Ensino, busca considerar o estudante em todos as suas dimensões, sejam essas, emocionais, intelectuais, sociais, afetivas, físicas, culturais e éticas, passando por transformações que dialogam com seu processo de aprendizagem. O espaço escolar busca propiciar construções e ações coletivas, considerando o ritmo e as especificidades, no qual o conhecimento e o currículo se integram para estabelecer uma ampla rede de significados. </w:t>
      </w:r>
    </w:p>
    <w:p w:rsidR="00000000" w:rsidDel="00000000" w:rsidP="00000000" w:rsidRDefault="00000000" w:rsidRPr="00000000" w14:paraId="0000000B">
      <w:pPr>
        <w:widowControl w:val="0"/>
        <w:spacing w:after="0" w:before="0" w:line="276" w:lineRule="auto"/>
        <w:ind w:left="0" w:right="0" w:firstLine="0"/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widowControl w:val="0"/>
        <w:spacing w:after="0" w:before="0" w:line="276" w:lineRule="auto"/>
        <w:ind w:left="0" w:right="0" w:firstLine="0"/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A Educação Integral então pressupõe uma prática educativa comprometida com a formação humanizada, crítica, inclusiva, sustentável e socialmente transformadora, representando um avanço indispensável para a construção de uma escola democrática e equitativa. Portanto, o currículo referente à parte diversificada, constitui-se de modo integrado para que os pilares fundamentais da Educação Integral tornem-se efetivos e assegurem o pleno desenvolvimento dos estudantes em seu processo de ensino-aprendizagem.</w:t>
      </w:r>
    </w:p>
    <w:p w:rsidR="00000000" w:rsidDel="00000000" w:rsidP="00000000" w:rsidRDefault="00000000" w:rsidRPr="00000000" w14:paraId="0000000D">
      <w:pPr>
        <w:widowControl w:val="0"/>
        <w:spacing w:after="0" w:before="0" w:line="276" w:lineRule="auto"/>
        <w:ind w:left="0" w:right="0" w:firstLine="0"/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widowControl w:val="0"/>
        <w:spacing w:after="0" w:before="0" w:line="276" w:lineRule="auto"/>
        <w:ind w:left="0" w:right="0" w:firstLine="0"/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O planejamento curricular da parte diversificada será organizado trimestralmente, de acordo com os temas transversais e interdisciplinares, pressupostos da Base Nacional Comum Curricular e na Base Municipal Comum Curricular, contemplando os objetos de conhecimentos e as habilidades. </w:t>
      </w:r>
    </w:p>
    <w:p w:rsidR="00000000" w:rsidDel="00000000" w:rsidP="00000000" w:rsidRDefault="00000000" w:rsidRPr="00000000" w14:paraId="0000000F">
      <w:pPr>
        <w:widowControl w:val="0"/>
        <w:spacing w:after="0" w:before="0" w:line="276" w:lineRule="auto"/>
        <w:ind w:left="0" w:right="0" w:firstLine="0"/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tl w:val="0"/>
        </w:rPr>
      </w:r>
    </w:p>
    <w:tbl>
      <w:tblPr>
        <w:tblStyle w:val="Table2"/>
        <w:tblpPr w:leftFromText="180" w:rightFromText="180" w:topFromText="180" w:bottomFromText="180" w:vertAnchor="text" w:horzAnchor="text" w:tblpX="-12.00000000000017" w:tblpY="0"/>
        <w:tblW w:w="15615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7605"/>
        <w:gridCol w:w="4005"/>
        <w:gridCol w:w="4005"/>
        <w:tblGridChange w:id="0">
          <w:tblGrid>
            <w:gridCol w:w="7605"/>
            <w:gridCol w:w="4005"/>
            <w:gridCol w:w="4005"/>
          </w:tblGrid>
        </w:tblGridChange>
      </w:tblGrid>
      <w:tr>
        <w:trPr>
          <w:cantSplit w:val="0"/>
          <w:tblHeader w:val="0"/>
        </w:trPr>
        <w:tc>
          <w:tcPr>
            <w:gridSpan w:val="3"/>
            <w:shd w:fill="07376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0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b w:val="1"/>
                <w:bCs w:val="1"/>
                <w:color w:val="ffffff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sz w:val="20"/>
                <w:szCs w:val="20"/>
                <w:rtl w:val="0"/>
              </w:rPr>
              <w:t xml:space="preserve">COMPONENTES CURRICULARES - PARTE DIVERSIFICADA</w:t>
            </w:r>
          </w:p>
        </w:tc>
      </w:tr>
      <w:tr>
        <w:trPr>
          <w:cantSplit w:val="0"/>
          <w:tblHeader w:val="0"/>
        </w:trPr>
        <w:tc>
          <w:tcPr>
            <w:shd w:fill="07376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3">
            <w:pPr>
              <w:widowControl w:val="0"/>
              <w:spacing w:after="0" w:line="276" w:lineRule="auto"/>
              <w:ind w:left="-141.73228346456688" w:firstLine="0"/>
              <w:jc w:val="center"/>
              <w:rPr>
                <w:rFonts w:ascii="Arial" w:cs="Arial" w:eastAsia="Arial" w:hAnsi="Arial"/>
                <w:b w:val="1"/>
                <w:bCs w:val="1"/>
                <w:color w:val="ffffff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sz w:val="20"/>
                <w:szCs w:val="20"/>
                <w:rtl w:val="0"/>
              </w:rPr>
              <w:t xml:space="preserve">COMPONENTE CURRICULAR</w:t>
            </w:r>
          </w:p>
        </w:tc>
        <w:tc>
          <w:tcPr>
            <w:shd w:fill="07376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4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b w:val="1"/>
                <w:bCs w:val="1"/>
                <w:color w:val="ffffff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sz w:val="20"/>
                <w:szCs w:val="20"/>
                <w:rtl w:val="0"/>
              </w:rPr>
              <w:t xml:space="preserve">CARGA HORÁRIA SEMANAL </w:t>
            </w:r>
          </w:p>
        </w:tc>
        <w:tc>
          <w:tcPr>
            <w:shd w:fill="07376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5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b w:val="1"/>
                <w:bCs w:val="1"/>
                <w:color w:val="ffffff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sz w:val="20"/>
                <w:szCs w:val="20"/>
                <w:rtl w:val="0"/>
              </w:rPr>
              <w:t xml:space="preserve">CARGA HORÁRIA ANUAL</w:t>
            </w:r>
          </w:p>
        </w:tc>
      </w:tr>
      <w:tr>
        <w:trPr>
          <w:cantSplit w:val="0"/>
          <w:tblHeader w:val="0"/>
        </w:trPr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6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Arte e Expressão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7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02h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8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64h</w:t>
            </w:r>
          </w:p>
        </w:tc>
      </w:tr>
      <w:tr>
        <w:trPr>
          <w:cantSplit w:val="0"/>
          <w:tblHeader w:val="0"/>
        </w:trPr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9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Criando Soluções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A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05h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B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160h</w:t>
            </w:r>
          </w:p>
        </w:tc>
      </w:tr>
      <w:tr>
        <w:trPr>
          <w:cantSplit w:val="0"/>
          <w:tblHeader w:val="0"/>
        </w:trPr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C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Educação Alimentar e Nutricional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D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01h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E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32h</w:t>
            </w:r>
          </w:p>
        </w:tc>
      </w:tr>
      <w:tr>
        <w:trPr>
          <w:cantSplit w:val="0"/>
          <w:tblHeader w:val="0"/>
        </w:trPr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F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Educação Ambiental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0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01h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1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32h</w:t>
            </w:r>
          </w:p>
        </w:tc>
      </w:tr>
      <w:tr>
        <w:trPr>
          <w:cantSplit w:val="0"/>
          <w:tblHeader w:val="0"/>
        </w:trPr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2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Educação Bilíngue - Inglês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3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01h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4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32h</w:t>
            </w:r>
          </w:p>
        </w:tc>
      </w:tr>
      <w:tr>
        <w:trPr>
          <w:cantSplit w:val="0"/>
          <w:tblHeader w:val="0"/>
        </w:trPr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5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Educação Financeira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6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01h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7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32h</w:t>
            </w:r>
          </w:p>
        </w:tc>
      </w:tr>
      <w:tr>
        <w:trPr>
          <w:cantSplit w:val="0"/>
          <w:tblHeader w:val="0"/>
        </w:trPr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8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highlight w:val="white"/>
                <w:rtl w:val="0"/>
              </w:rPr>
              <w:t xml:space="preserve">Educação e Cidadania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9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01h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A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32h</w:t>
            </w:r>
          </w:p>
        </w:tc>
      </w:tr>
      <w:tr>
        <w:trPr>
          <w:cantSplit w:val="0"/>
          <w:tblHeader w:val="0"/>
        </w:trPr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B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  <w:sz w:val="20"/>
                <w:szCs w:val="20"/>
                <w:shd w:fill="cfe2f3" w:val="clear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Esporte e Saúde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C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02h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D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64h </w:t>
            </w:r>
          </w:p>
        </w:tc>
      </w:tr>
      <w:tr>
        <w:trPr>
          <w:cantSplit w:val="0"/>
          <w:tblHeader w:val="0"/>
        </w:trPr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E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Interação e Emoção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F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02h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0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64h</w:t>
            </w:r>
          </w:p>
        </w:tc>
      </w:tr>
      <w:tr>
        <w:trPr>
          <w:cantSplit w:val="0"/>
          <w:tblHeader w:val="0"/>
        </w:trPr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1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Práticas de Linguagem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2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06h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3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192h </w:t>
            </w:r>
          </w:p>
        </w:tc>
      </w:tr>
      <w:tr>
        <w:trPr>
          <w:cantSplit w:val="0"/>
          <w:tblHeader w:val="0"/>
        </w:trPr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4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Linguagens e Conexões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5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02h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6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64h </w:t>
            </w:r>
          </w:p>
        </w:tc>
      </w:tr>
      <w:tr>
        <w:trPr>
          <w:cantSplit w:val="0"/>
          <w:tblHeader w:val="0"/>
        </w:trPr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7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Tecnologia e Transformação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8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01h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9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32h</w:t>
            </w:r>
          </w:p>
        </w:tc>
      </w:tr>
      <w:tr>
        <w:trPr>
          <w:cantSplit w:val="0"/>
          <w:tblHeader w:val="0"/>
        </w:trPr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A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0"/>
                <w:szCs w:val="20"/>
                <w:rtl w:val="0"/>
              </w:rPr>
              <w:t xml:space="preserve">TOTAL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B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0"/>
                <w:szCs w:val="20"/>
                <w:rtl w:val="0"/>
              </w:rPr>
              <w:t xml:space="preserve">25h/aula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C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0"/>
                <w:szCs w:val="20"/>
                <w:rtl w:val="0"/>
              </w:rPr>
              <w:t xml:space="preserve">800 horas</w:t>
            </w:r>
          </w:p>
        </w:tc>
      </w:tr>
    </w:tbl>
    <w:p w:rsidR="00000000" w:rsidDel="00000000" w:rsidP="00000000" w:rsidRDefault="00000000" w:rsidRPr="00000000" w14:paraId="0000003D">
      <w:pPr>
        <w:spacing w:after="0" w:line="240" w:lineRule="auto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tl w:val="0"/>
        </w:rPr>
      </w:r>
    </w:p>
    <w:tbl>
      <w:tblPr>
        <w:tblStyle w:val="Table3"/>
        <w:tblW w:w="15225.0" w:type="dxa"/>
        <w:jc w:val="left"/>
        <w:tblInd w:w="-57.0" w:type="dxa"/>
        <w:tblBorders>
          <w:top w:color="ffffff" w:space="0" w:sz="12" w:val="single"/>
          <w:left w:color="ffffff" w:space="0" w:sz="12" w:val="single"/>
          <w:bottom w:color="ffffff" w:space="0" w:sz="12" w:val="single"/>
          <w:right w:color="ffffff" w:space="0" w:sz="12" w:val="single"/>
          <w:insideH w:color="ffffff" w:space="0" w:sz="12" w:val="single"/>
          <w:insideV w:color="ffffff" w:space="0" w:sz="12" w:val="single"/>
        </w:tblBorders>
        <w:tblLayout w:type="fixed"/>
        <w:tblLook w:val="0000"/>
      </w:tblPr>
      <w:tblGrid>
        <w:gridCol w:w="1290"/>
        <w:gridCol w:w="1980"/>
        <w:gridCol w:w="1980"/>
        <w:gridCol w:w="4725"/>
        <w:gridCol w:w="5250"/>
        <w:tblGridChange w:id="0">
          <w:tblGrid>
            <w:gridCol w:w="1290"/>
            <w:gridCol w:w="1980"/>
            <w:gridCol w:w="1980"/>
            <w:gridCol w:w="4725"/>
            <w:gridCol w:w="5250"/>
          </w:tblGrid>
        </w:tblGridChange>
      </w:tblGrid>
      <w:tr>
        <w:trPr>
          <w:cantSplit w:val="0"/>
          <w:tblHeader w:val="0"/>
        </w:trPr>
        <w:tc>
          <w:tcPr>
            <w:shd w:fill="00b0f0" w:val="clear"/>
            <w:vAlign w:val="center"/>
          </w:tcPr>
          <w:p w:rsidR="00000000" w:rsidDel="00000000" w:rsidP="00000000" w:rsidRDefault="00000000" w:rsidRPr="00000000" w14:paraId="0000003E">
            <w:pPr>
              <w:spacing w:after="0" w:line="240" w:lineRule="auto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Ano Letivo</w:t>
            </w:r>
          </w:p>
          <w:p w:rsidR="00000000" w:rsidDel="00000000" w:rsidP="00000000" w:rsidRDefault="00000000" w:rsidRPr="00000000" w14:paraId="0000003F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0"/>
                <w:szCs w:val="20"/>
                <w:rtl w:val="0"/>
              </w:rPr>
              <w:t xml:space="preserve">2026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00b0f0" w:val="clear"/>
            <w:vAlign w:val="center"/>
          </w:tcPr>
          <w:p w:rsidR="00000000" w:rsidDel="00000000" w:rsidP="00000000" w:rsidRDefault="00000000" w:rsidRPr="00000000" w14:paraId="00000040">
            <w:pPr>
              <w:spacing w:after="0" w:line="240" w:lineRule="auto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Ano Escolar</w:t>
            </w:r>
          </w:p>
          <w:p w:rsidR="00000000" w:rsidDel="00000000" w:rsidP="00000000" w:rsidRDefault="00000000" w:rsidRPr="00000000" w14:paraId="00000041">
            <w:pPr>
              <w:widowControl w:val="1"/>
              <w:spacing w:after="0" w:line="240" w:lineRule="auto"/>
              <w:jc w:val="center"/>
              <w:rPr>
                <w:rFonts w:ascii="Arial" w:cs="Arial" w:eastAsia="Arial" w:hAnsi="Arial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0"/>
                <w:szCs w:val="20"/>
                <w:rtl w:val="0"/>
              </w:rPr>
              <w:t xml:space="preserve">5° ano</w:t>
            </w:r>
          </w:p>
        </w:tc>
        <w:tc>
          <w:tcPr>
            <w:shd w:fill="00b0f0" w:val="clear"/>
            <w:vAlign w:val="center"/>
          </w:tcPr>
          <w:p w:rsidR="00000000" w:rsidDel="00000000" w:rsidP="00000000" w:rsidRDefault="00000000" w:rsidRPr="00000000" w14:paraId="00000042">
            <w:pPr>
              <w:spacing w:after="0" w:line="240" w:lineRule="auto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TRIMESTRE</w:t>
            </w:r>
          </w:p>
          <w:p w:rsidR="00000000" w:rsidDel="00000000" w:rsidP="00000000" w:rsidRDefault="00000000" w:rsidRPr="00000000" w14:paraId="00000043">
            <w:pPr>
              <w:spacing w:after="0" w:line="240" w:lineRule="auto"/>
              <w:jc w:val="center"/>
              <w:rPr>
                <w:rFonts w:ascii="Arial" w:cs="Arial" w:eastAsia="Arial" w:hAnsi="Arial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0"/>
                <w:szCs w:val="20"/>
                <w:rtl w:val="0"/>
              </w:rPr>
              <w:t xml:space="preserve">1°</w:t>
            </w:r>
          </w:p>
        </w:tc>
        <w:tc>
          <w:tcPr>
            <w:shd w:fill="00b0f0" w:val="clear"/>
            <w:vAlign w:val="center"/>
          </w:tcPr>
          <w:p w:rsidR="00000000" w:rsidDel="00000000" w:rsidP="00000000" w:rsidRDefault="00000000" w:rsidRPr="00000000" w14:paraId="00000044">
            <w:pPr>
              <w:spacing w:after="0" w:line="240" w:lineRule="auto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Componente Curricular</w:t>
            </w:r>
          </w:p>
          <w:p w:rsidR="00000000" w:rsidDel="00000000" w:rsidP="00000000" w:rsidRDefault="00000000" w:rsidRPr="00000000" w14:paraId="00000045">
            <w:pPr>
              <w:spacing w:after="0" w:line="240" w:lineRule="auto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6">
            <w:pPr>
              <w:spacing w:after="0" w:lineRule="auto"/>
              <w:jc w:val="center"/>
              <w:rPr>
                <w:rFonts w:ascii="Arial" w:cs="Arial" w:eastAsia="Arial" w:hAnsi="Arial"/>
                <w:b w:val="1"/>
                <w:bCs w:val="1"/>
                <w:color w:val="ff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0"/>
                <w:szCs w:val="20"/>
                <w:rtl w:val="0"/>
              </w:rPr>
              <w:t xml:space="preserve">ARTE E EXPRESSÃO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002060" w:val="clear"/>
            <w:vAlign w:val="center"/>
          </w:tcPr>
          <w:p w:rsidR="00000000" w:rsidDel="00000000" w:rsidP="00000000" w:rsidRDefault="00000000" w:rsidRPr="00000000" w14:paraId="00000047">
            <w:pPr>
              <w:spacing w:after="0" w:line="240" w:lineRule="auto"/>
              <w:jc w:val="center"/>
              <w:rPr>
                <w:rFonts w:ascii="Arial" w:cs="Arial" w:eastAsia="Arial" w:hAnsi="Arial"/>
                <w:color w:val="ffffff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sz w:val="20"/>
                <w:szCs w:val="20"/>
                <w:rtl w:val="0"/>
              </w:rPr>
              <w:t xml:space="preserve">PLANEJAMENTO CURRICULAR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48">
      <w:pPr>
        <w:spacing w:after="0" w:line="240" w:lineRule="auto"/>
        <w:jc w:val="center"/>
        <w:rPr>
          <w:rFonts w:ascii="Arial" w:cs="Arial" w:eastAsia="Arial" w:hAnsi="Arial"/>
          <w:b w:val="1"/>
          <w:bCs w:val="1"/>
          <w:sz w:val="34"/>
          <w:szCs w:val="34"/>
        </w:rPr>
      </w:pPr>
      <w:r w:rsidDel="00000000" w:rsidR="00000000" w:rsidRPr="00000000">
        <w:rPr>
          <w:rtl w:val="0"/>
        </w:rPr>
      </w:r>
    </w:p>
    <w:sdt>
      <w:sdtPr>
        <w:lock w:val="contentLocked"/>
        <w:id w:val="-1789949927"/>
        <w:tag w:val="goog_rdk_0"/>
      </w:sdtPr>
      <w:sdtContent>
        <w:tbl>
          <w:tblPr>
            <w:tblStyle w:val="Table4"/>
            <w:tblW w:w="15775.795275590555" w:type="dxa"/>
            <w:jc w:val="left"/>
            <w:tblInd w:w="-72.0" w:type="dxa"/>
            <w:tblLayout w:type="fixed"/>
            <w:tblLook w:val="0000"/>
          </w:tblPr>
          <w:tblGrid>
            <w:gridCol w:w="1303.903151751808"/>
            <w:gridCol w:w="1303.903151751808"/>
            <w:gridCol w:w="13167.98897208694"/>
            <w:tblGridChange w:id="0">
              <w:tblGrid>
                <w:gridCol w:w="1303.903151751808"/>
                <w:gridCol w:w="1303.903151751808"/>
                <w:gridCol w:w="13167.98897208694"/>
              </w:tblGrid>
            </w:tblGridChange>
          </w:tblGrid>
          <w:tr>
            <w:trPr>
              <w:cantSplit w:val="1"/>
              <w:trHeight w:val="454.98046875" w:hRule="atLeast"/>
              <w:tblHeader w:val="0"/>
            </w:trPr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shd w:fill="3c78d8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49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sz w:val="20"/>
                    <w:szCs w:val="20"/>
                    <w:rtl w:val="0"/>
                  </w:rPr>
                  <w:t xml:space="preserve">Semanas</w:t>
                </w:r>
              </w:p>
            </w:tc>
            <w:tc>
              <w:tcPr>
                <w:gridSpan w:val="2"/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shd w:fill="3c78d8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4A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sz w:val="20"/>
                    <w:szCs w:val="20"/>
                    <w:rtl w:val="0"/>
                  </w:rPr>
                  <w:t xml:space="preserve">TEMAS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8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4C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1</w:t>
                </w:r>
              </w:p>
            </w:tc>
            <w:tc>
              <w:tcPr>
                <w:gridSpan w:val="2"/>
                <w:tcBorders>
                  <w:top w:color="000000" w:space="0" w:sz="8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4D">
                <w:pPr>
                  <w:pStyle w:val="Heading3"/>
                  <w:keepNext w:val="0"/>
                  <w:keepLines w:val="0"/>
                  <w:numPr>
                    <w:ilvl w:val="0"/>
                    <w:numId w:val="35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  <w:b w:val="0"/>
                    <w:bCs w:val="0"/>
                    <w:sz w:val="20"/>
                    <w:szCs w:val="20"/>
                  </w:rPr>
                </w:pPr>
                <w:bookmarkStart w:colFirst="0" w:colLast="0" w:name="_heading=h.i7x59tamibwv" w:id="0"/>
                <w:bookmarkEnd w:id="0"/>
                <w:r w:rsidDel="00000000" w:rsidR="00000000" w:rsidRPr="00000000">
                  <w:rPr>
                    <w:rFonts w:ascii="Arial" w:cs="Arial" w:eastAsia="Arial" w:hAnsi="Arial"/>
                    <w:b w:val="0"/>
                    <w:bCs w:val="0"/>
                    <w:sz w:val="20"/>
                    <w:szCs w:val="20"/>
                    <w:rtl w:val="0"/>
                  </w:rPr>
                  <w:t xml:space="preserve">Arte e Identidade – Quem Sou Eu no Mundo</w:t>
                </w:r>
              </w:p>
              <w:p w:rsidR="00000000" w:rsidDel="00000000" w:rsidP="00000000" w:rsidRDefault="00000000" w:rsidRPr="00000000" w14:paraId="0000004E">
                <w:pPr>
                  <w:pStyle w:val="Heading3"/>
                  <w:keepNext w:val="0"/>
                  <w:keepLines w:val="0"/>
                  <w:numPr>
                    <w:ilvl w:val="0"/>
                    <w:numId w:val="35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  <w:b w:val="0"/>
                    <w:bCs w:val="0"/>
                    <w:sz w:val="20"/>
                    <w:szCs w:val="20"/>
                  </w:rPr>
                </w:pPr>
                <w:bookmarkStart w:colFirst="0" w:colLast="0" w:name="_heading=h.1sb7qfu5c72q" w:id="1"/>
                <w:bookmarkEnd w:id="1"/>
                <w:r w:rsidDel="00000000" w:rsidR="00000000" w:rsidRPr="00000000">
                  <w:rPr>
                    <w:rFonts w:ascii="Arial" w:cs="Arial" w:eastAsia="Arial" w:hAnsi="Arial"/>
                    <w:b w:val="0"/>
                    <w:bCs w:val="0"/>
                    <w:sz w:val="20"/>
                    <w:szCs w:val="20"/>
                    <w:rtl w:val="0"/>
                  </w:rPr>
                  <w:t xml:space="preserve">Colagens simbólicas com materiais diversos.</w:t>
                </w:r>
              </w:p>
              <w:p w:rsidR="00000000" w:rsidDel="00000000" w:rsidP="00000000" w:rsidRDefault="00000000" w:rsidRPr="00000000" w14:paraId="0000004F">
                <w:pPr>
                  <w:numPr>
                    <w:ilvl w:val="0"/>
                    <w:numId w:val="35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Cenas curtas sobre identidade e pertencimento.</w:t>
                </w:r>
              </w:p>
              <w:p w:rsidR="00000000" w:rsidDel="00000000" w:rsidP="00000000" w:rsidRDefault="00000000" w:rsidRPr="00000000" w14:paraId="00000050">
                <w:pPr>
                  <w:numPr>
                    <w:ilvl w:val="0"/>
                    <w:numId w:val="35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Movimentos que expressam emoções e características pessoais.</w:t>
                </w:r>
              </w:p>
              <w:p w:rsidR="00000000" w:rsidDel="00000000" w:rsidP="00000000" w:rsidRDefault="00000000" w:rsidRPr="00000000" w14:paraId="00000051">
                <w:pPr>
                  <w:numPr>
                    <w:ilvl w:val="0"/>
                    <w:numId w:val="35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Arte é? Onde encontro Arte?</w:t>
                </w:r>
              </w:p>
              <w:p w:rsidR="00000000" w:rsidDel="00000000" w:rsidP="00000000" w:rsidRDefault="00000000" w:rsidRPr="00000000" w14:paraId="00000052">
                <w:pPr>
                  <w:numPr>
                    <w:ilvl w:val="0"/>
                    <w:numId w:val="35"/>
                  </w:numPr>
                  <w:spacing w:after="24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Rodas de conversa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54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2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55">
                <w:pPr>
                  <w:pStyle w:val="Heading3"/>
                  <w:keepNext w:val="0"/>
                  <w:keepLines w:val="0"/>
                  <w:numPr>
                    <w:ilvl w:val="0"/>
                    <w:numId w:val="9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bookmarkStart w:colFirst="0" w:colLast="0" w:name="_heading=h.lwzh2vrk1ezt" w:id="2"/>
                <w:bookmarkEnd w:id="2"/>
                <w:r w:rsidDel="00000000" w:rsidR="00000000" w:rsidRPr="00000000">
                  <w:rPr>
                    <w:rFonts w:ascii="Arial" w:cs="Arial" w:eastAsia="Arial" w:hAnsi="Arial"/>
                    <w:b w:val="0"/>
                    <w:bCs w:val="0"/>
                    <w:sz w:val="20"/>
                    <w:szCs w:val="20"/>
                    <w:rtl w:val="0"/>
                  </w:rPr>
                  <w:t xml:space="preserve">Arte e Identidade – Quem Sou Eu no Mundo</w:t>
                </w: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56">
                <w:pPr>
                  <w:pStyle w:val="Heading3"/>
                  <w:keepNext w:val="0"/>
                  <w:keepLines w:val="0"/>
                  <w:numPr>
                    <w:ilvl w:val="0"/>
                    <w:numId w:val="9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bookmarkStart w:colFirst="0" w:colLast="0" w:name="_heading=h.dqnfgtfqjmsu" w:id="3"/>
                <w:bookmarkEnd w:id="3"/>
                <w:r w:rsidDel="00000000" w:rsidR="00000000" w:rsidRPr="00000000">
                  <w:rPr>
                    <w:rFonts w:ascii="Arial" w:cs="Arial" w:eastAsia="Arial" w:hAnsi="Arial"/>
                    <w:b w:val="0"/>
                    <w:bCs w:val="0"/>
                    <w:sz w:val="20"/>
                    <w:szCs w:val="20"/>
                    <w:rtl w:val="0"/>
                  </w:rPr>
                  <w:t xml:space="preserve">Colagens simbólicas com materiais diversos.</w:t>
                </w: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57">
                <w:pPr>
                  <w:numPr>
                    <w:ilvl w:val="0"/>
                    <w:numId w:val="9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Cenas curtas sobre identidade e pertencimento.</w:t>
                </w:r>
              </w:p>
              <w:p w:rsidR="00000000" w:rsidDel="00000000" w:rsidP="00000000" w:rsidRDefault="00000000" w:rsidRPr="00000000" w14:paraId="00000058">
                <w:pPr>
                  <w:numPr>
                    <w:ilvl w:val="0"/>
                    <w:numId w:val="9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Movimentos que expressam emoções e características pessoais.</w:t>
                </w:r>
              </w:p>
              <w:p w:rsidR="00000000" w:rsidDel="00000000" w:rsidP="00000000" w:rsidRDefault="00000000" w:rsidRPr="00000000" w14:paraId="00000059">
                <w:pPr>
                  <w:numPr>
                    <w:ilvl w:val="0"/>
                    <w:numId w:val="9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Arte é? Onde encontro Arte?</w:t>
                </w:r>
              </w:p>
              <w:p w:rsidR="00000000" w:rsidDel="00000000" w:rsidP="00000000" w:rsidRDefault="00000000" w:rsidRPr="00000000" w14:paraId="0000005A">
                <w:pPr>
                  <w:numPr>
                    <w:ilvl w:val="0"/>
                    <w:numId w:val="9"/>
                  </w:numPr>
                  <w:spacing w:after="24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Rodas de conversa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5C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3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5D">
                <w:pPr>
                  <w:keepNext w:val="0"/>
                  <w:keepLines w:val="0"/>
                  <w:numPr>
                    <w:ilvl w:val="0"/>
                    <w:numId w:val="4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Sons, Ritmos e Silêncios do Cotidiano Escolar</w:t>
                </w:r>
              </w:p>
              <w:p w:rsidR="00000000" w:rsidDel="00000000" w:rsidP="00000000" w:rsidRDefault="00000000" w:rsidRPr="00000000" w14:paraId="0000005E">
                <w:pPr>
                  <w:keepNext w:val="0"/>
                  <w:keepLines w:val="0"/>
                  <w:numPr>
                    <w:ilvl w:val="0"/>
                    <w:numId w:val="4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Música e exploração sonora dos espaços da escola (pátio, corredores).</w:t>
                </w:r>
              </w:p>
              <w:p w:rsidR="00000000" w:rsidDel="00000000" w:rsidP="00000000" w:rsidRDefault="00000000" w:rsidRPr="00000000" w14:paraId="0000005F">
                <w:pPr>
                  <w:keepNext w:val="0"/>
                  <w:keepLines w:val="0"/>
                  <w:numPr>
                    <w:ilvl w:val="0"/>
                    <w:numId w:val="4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Registros gráficos dos sons percebidos.</w:t>
                </w:r>
              </w:p>
              <w:p w:rsidR="00000000" w:rsidDel="00000000" w:rsidP="00000000" w:rsidRDefault="00000000" w:rsidRPr="00000000" w14:paraId="00000060">
                <w:pPr>
                  <w:numPr>
                    <w:ilvl w:val="0"/>
                    <w:numId w:val="4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Movimentos a partir de ritmos corporais.</w:t>
                </w:r>
              </w:p>
              <w:p w:rsidR="00000000" w:rsidDel="00000000" w:rsidP="00000000" w:rsidRDefault="00000000" w:rsidRPr="00000000" w14:paraId="00000061">
                <w:pPr>
                  <w:numPr>
                    <w:ilvl w:val="0"/>
                    <w:numId w:val="4"/>
                  </w:numPr>
                  <w:spacing w:after="24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Cenas sem falar inspiradas em sons do cotidiano.</w:t>
                </w:r>
              </w:p>
            </w:tc>
          </w:tr>
          <w:tr>
            <w:trPr>
              <w:cantSplit w:val="1"/>
              <w:trHeight w:val="334.9804687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63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4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64">
                <w:pPr>
                  <w:numPr>
                    <w:ilvl w:val="0"/>
                    <w:numId w:val="10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Sons, Ritmos e Silêncios do Cotidiano Escolar</w:t>
                </w:r>
              </w:p>
              <w:p w:rsidR="00000000" w:rsidDel="00000000" w:rsidP="00000000" w:rsidRDefault="00000000" w:rsidRPr="00000000" w14:paraId="00000065">
                <w:pPr>
                  <w:numPr>
                    <w:ilvl w:val="0"/>
                    <w:numId w:val="10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Música e exploração sonora dos espaços da escola (pátio, corredores).</w:t>
                </w:r>
              </w:p>
              <w:p w:rsidR="00000000" w:rsidDel="00000000" w:rsidP="00000000" w:rsidRDefault="00000000" w:rsidRPr="00000000" w14:paraId="00000066">
                <w:pPr>
                  <w:numPr>
                    <w:ilvl w:val="0"/>
                    <w:numId w:val="10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Registros gráficos dos sons percebidos.</w:t>
                </w:r>
              </w:p>
              <w:p w:rsidR="00000000" w:rsidDel="00000000" w:rsidP="00000000" w:rsidRDefault="00000000" w:rsidRPr="00000000" w14:paraId="00000067">
                <w:pPr>
                  <w:numPr>
                    <w:ilvl w:val="0"/>
                    <w:numId w:val="10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Movimentos a partir de ritmos corporais.</w:t>
                </w:r>
              </w:p>
              <w:p w:rsidR="00000000" w:rsidDel="00000000" w:rsidP="00000000" w:rsidRDefault="00000000" w:rsidRPr="00000000" w14:paraId="00000068">
                <w:pPr>
                  <w:numPr>
                    <w:ilvl w:val="0"/>
                    <w:numId w:val="10"/>
                  </w:numPr>
                  <w:spacing w:after="24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Cenas sem falar inspiradas em sons do cotidiano.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6A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5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6B">
                <w:pPr>
                  <w:numPr>
                    <w:ilvl w:val="0"/>
                    <w:numId w:val="34"/>
                  </w:numPr>
                  <w:spacing w:after="0" w:line="240" w:lineRule="auto"/>
                  <w:ind w:left="720" w:hanging="360"/>
                  <w:rPr/>
                </w:pPr>
                <w:r w:rsidDel="00000000" w:rsidR="00000000" w:rsidRPr="00000000">
                  <w:rPr>
                    <w:rtl w:val="0"/>
                  </w:rPr>
                  <w:t xml:space="preserve">Meu Município em Cena</w:t>
                </w:r>
              </w:p>
              <w:p w:rsidR="00000000" w:rsidDel="00000000" w:rsidP="00000000" w:rsidRDefault="00000000" w:rsidRPr="00000000" w14:paraId="0000006C">
                <w:pPr>
                  <w:numPr>
                    <w:ilvl w:val="0"/>
                    <w:numId w:val="34"/>
                  </w:numPr>
                  <w:spacing w:after="0" w:line="240" w:lineRule="auto"/>
                  <w:ind w:left="720" w:hanging="360"/>
                  <w:rPr/>
                </w:pPr>
                <w:r w:rsidDel="00000000" w:rsidR="00000000" w:rsidRPr="00000000">
                  <w:rPr>
                    <w:rtl w:val="0"/>
                  </w:rPr>
                  <w:t xml:space="preserve">Teatro de imagens sobre a cidade; </w:t>
                </w:r>
              </w:p>
              <w:p w:rsidR="00000000" w:rsidDel="00000000" w:rsidP="00000000" w:rsidRDefault="00000000" w:rsidRPr="00000000" w14:paraId="0000006D">
                <w:pPr>
                  <w:numPr>
                    <w:ilvl w:val="0"/>
                    <w:numId w:val="34"/>
                  </w:numPr>
                  <w:spacing w:after="0" w:line="240" w:lineRule="auto"/>
                  <w:ind w:left="720" w:hanging="360"/>
                  <w:rPr/>
                </w:pPr>
                <w:r w:rsidDel="00000000" w:rsidR="00000000" w:rsidRPr="00000000">
                  <w:rPr>
                    <w:rtl w:val="0"/>
                  </w:rPr>
                  <w:t xml:space="preserve">Painéis coletivos; 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6F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6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70">
                <w:pPr>
                  <w:numPr>
                    <w:ilvl w:val="0"/>
                    <w:numId w:val="3"/>
                  </w:numPr>
                  <w:spacing w:after="0" w:line="240" w:lineRule="auto"/>
                  <w:ind w:left="720" w:hanging="360"/>
                  <w:rPr/>
                </w:pPr>
                <w:r w:rsidDel="00000000" w:rsidR="00000000" w:rsidRPr="00000000">
                  <w:rPr>
                    <w:rtl w:val="0"/>
                  </w:rPr>
                  <w:t xml:space="preserve">Meu Município em Cena</w:t>
                </w:r>
              </w:p>
              <w:p w:rsidR="00000000" w:rsidDel="00000000" w:rsidP="00000000" w:rsidRDefault="00000000" w:rsidRPr="00000000" w14:paraId="00000071">
                <w:pPr>
                  <w:numPr>
                    <w:ilvl w:val="0"/>
                    <w:numId w:val="3"/>
                  </w:numPr>
                  <w:spacing w:after="0" w:line="240" w:lineRule="auto"/>
                  <w:ind w:left="720" w:hanging="360"/>
                  <w:rPr/>
                </w:pPr>
                <w:r w:rsidDel="00000000" w:rsidR="00000000" w:rsidRPr="00000000">
                  <w:rPr>
                    <w:rtl w:val="0"/>
                  </w:rPr>
                  <w:t xml:space="preserve">Teatro de imagens sobre a cidade; </w:t>
                </w:r>
              </w:p>
              <w:p w:rsidR="00000000" w:rsidDel="00000000" w:rsidP="00000000" w:rsidRDefault="00000000" w:rsidRPr="00000000" w14:paraId="00000072">
                <w:pPr>
                  <w:numPr>
                    <w:ilvl w:val="0"/>
                    <w:numId w:val="3"/>
                  </w:numPr>
                  <w:spacing w:after="0" w:line="240" w:lineRule="auto"/>
                  <w:ind w:left="720" w:hanging="360"/>
                  <w:rPr/>
                </w:pPr>
                <w:r w:rsidDel="00000000" w:rsidR="00000000" w:rsidRPr="00000000">
                  <w:rPr>
                    <w:rtl w:val="0"/>
                  </w:rPr>
                  <w:t xml:space="preserve">Painéis coletivos; 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74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7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75">
                <w:pPr>
                  <w:pStyle w:val="Heading3"/>
                  <w:keepNext w:val="0"/>
                  <w:keepLines w:val="0"/>
                  <w:numPr>
                    <w:ilvl w:val="0"/>
                    <w:numId w:val="41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  <w:b w:val="0"/>
                    <w:bCs w:val="0"/>
                    <w:sz w:val="20"/>
                    <w:szCs w:val="20"/>
                  </w:rPr>
                </w:pPr>
                <w:bookmarkStart w:colFirst="0" w:colLast="0" w:name="_heading=h.czcvlrivge2x" w:id="4"/>
                <w:bookmarkEnd w:id="4"/>
                <w:r w:rsidDel="00000000" w:rsidR="00000000" w:rsidRPr="00000000">
                  <w:rPr>
                    <w:rFonts w:ascii="Arial" w:cs="Arial" w:eastAsia="Arial" w:hAnsi="Arial"/>
                    <w:b w:val="0"/>
                    <w:bCs w:val="0"/>
                    <w:sz w:val="20"/>
                    <w:szCs w:val="20"/>
                    <w:rtl w:val="0"/>
                  </w:rPr>
                  <w:t xml:space="preserve">Arte Urbana e Juventudes Criativas</w:t>
                </w:r>
              </w:p>
              <w:p w:rsidR="00000000" w:rsidDel="00000000" w:rsidP="00000000" w:rsidRDefault="00000000" w:rsidRPr="00000000" w14:paraId="00000076">
                <w:pPr>
                  <w:pStyle w:val="Heading3"/>
                  <w:keepNext w:val="0"/>
                  <w:keepLines w:val="0"/>
                  <w:numPr>
                    <w:ilvl w:val="0"/>
                    <w:numId w:val="41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  <w:b w:val="0"/>
                    <w:bCs w:val="0"/>
                    <w:sz w:val="20"/>
                    <w:szCs w:val="20"/>
                  </w:rPr>
                </w:pPr>
                <w:bookmarkStart w:colFirst="0" w:colLast="0" w:name="_heading=h.qzl5ew8lj875" w:id="5"/>
                <w:bookmarkEnd w:id="5"/>
                <w:r w:rsidDel="00000000" w:rsidR="00000000" w:rsidRPr="00000000">
                  <w:rPr>
                    <w:rFonts w:ascii="Arial" w:cs="Arial" w:eastAsia="Arial" w:hAnsi="Arial"/>
                    <w:b w:val="0"/>
                    <w:bCs w:val="0"/>
                    <w:sz w:val="20"/>
                    <w:szCs w:val="20"/>
                    <w:rtl w:val="0"/>
                  </w:rPr>
                  <w:t xml:space="preserve">Estêncil, lettering e painéis coletivos.</w:t>
                </w:r>
              </w:p>
              <w:p w:rsidR="00000000" w:rsidDel="00000000" w:rsidP="00000000" w:rsidRDefault="00000000" w:rsidRPr="00000000" w14:paraId="00000077">
                <w:pPr>
                  <w:numPr>
                    <w:ilvl w:val="0"/>
                    <w:numId w:val="41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Performances curtas inspiradas no cotidiano urbano.</w:t>
                </w:r>
              </w:p>
              <w:p w:rsidR="00000000" w:rsidDel="00000000" w:rsidP="00000000" w:rsidRDefault="00000000" w:rsidRPr="00000000" w14:paraId="00000078">
                <w:pPr>
                  <w:numPr>
                    <w:ilvl w:val="0"/>
                    <w:numId w:val="41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Movimentos do hip hop e danças livres.</w:t>
                </w:r>
              </w:p>
              <w:p w:rsidR="00000000" w:rsidDel="00000000" w:rsidP="00000000" w:rsidRDefault="00000000" w:rsidRPr="00000000" w14:paraId="00000079">
                <w:pPr>
                  <w:numPr>
                    <w:ilvl w:val="0"/>
                    <w:numId w:val="41"/>
                  </w:numPr>
                  <w:spacing w:after="24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Batidas rítmicas com objetos alternativos.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7B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8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7C">
                <w:pPr>
                  <w:pStyle w:val="Heading3"/>
                  <w:keepNext w:val="0"/>
                  <w:keepLines w:val="0"/>
                  <w:numPr>
                    <w:ilvl w:val="0"/>
                    <w:numId w:val="42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bookmarkStart w:colFirst="0" w:colLast="0" w:name="_heading=h.qd3tu51ozann" w:id="6"/>
                <w:bookmarkEnd w:id="6"/>
                <w:r w:rsidDel="00000000" w:rsidR="00000000" w:rsidRPr="00000000">
                  <w:rPr>
                    <w:rFonts w:ascii="Arial" w:cs="Arial" w:eastAsia="Arial" w:hAnsi="Arial"/>
                    <w:b w:val="0"/>
                    <w:bCs w:val="0"/>
                    <w:sz w:val="20"/>
                    <w:szCs w:val="20"/>
                    <w:rtl w:val="0"/>
                  </w:rPr>
                  <w:t xml:space="preserve">Arte Urbana e Juventudes Criativas</w:t>
                </w: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7D">
                <w:pPr>
                  <w:pStyle w:val="Heading3"/>
                  <w:keepNext w:val="0"/>
                  <w:keepLines w:val="0"/>
                  <w:numPr>
                    <w:ilvl w:val="0"/>
                    <w:numId w:val="42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bookmarkStart w:colFirst="0" w:colLast="0" w:name="_heading=h.3w9p5nx4nk2n" w:id="7"/>
                <w:bookmarkEnd w:id="7"/>
                <w:r w:rsidDel="00000000" w:rsidR="00000000" w:rsidRPr="00000000">
                  <w:rPr>
                    <w:rFonts w:ascii="Arial" w:cs="Arial" w:eastAsia="Arial" w:hAnsi="Arial"/>
                    <w:b w:val="0"/>
                    <w:bCs w:val="0"/>
                    <w:sz w:val="20"/>
                    <w:szCs w:val="20"/>
                    <w:rtl w:val="0"/>
                  </w:rPr>
                  <w:t xml:space="preserve">Estêncil, lettering e painéis coletivos.</w:t>
                </w: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7E">
                <w:pPr>
                  <w:numPr>
                    <w:ilvl w:val="0"/>
                    <w:numId w:val="42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Performances curtas inspiradas no cotidiano urbano.</w:t>
                </w:r>
              </w:p>
              <w:p w:rsidR="00000000" w:rsidDel="00000000" w:rsidP="00000000" w:rsidRDefault="00000000" w:rsidRPr="00000000" w14:paraId="0000007F">
                <w:pPr>
                  <w:numPr>
                    <w:ilvl w:val="0"/>
                    <w:numId w:val="42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Movimentos do hip hop e danças livres.</w:t>
                </w:r>
              </w:p>
              <w:p w:rsidR="00000000" w:rsidDel="00000000" w:rsidP="00000000" w:rsidRDefault="00000000" w:rsidRPr="00000000" w14:paraId="00000080">
                <w:pPr>
                  <w:numPr>
                    <w:ilvl w:val="0"/>
                    <w:numId w:val="42"/>
                  </w:numPr>
                  <w:spacing w:after="24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Batidas rítmicas com objetos alternativos.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82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9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83">
                <w:pPr>
                  <w:keepNext w:val="0"/>
                  <w:keepLines w:val="0"/>
                  <w:numPr>
                    <w:ilvl w:val="0"/>
                    <w:numId w:val="29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Natureza, Sustentabilidade e Arte Consciente</w:t>
                </w:r>
              </w:p>
              <w:p w:rsidR="00000000" w:rsidDel="00000000" w:rsidP="00000000" w:rsidRDefault="00000000" w:rsidRPr="00000000" w14:paraId="00000084">
                <w:pPr>
                  <w:numPr>
                    <w:ilvl w:val="0"/>
                    <w:numId w:val="29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Esculturas e instalações com materiais reutilizáveis.</w:t>
                </w:r>
              </w:p>
              <w:p w:rsidR="00000000" w:rsidDel="00000000" w:rsidP="00000000" w:rsidRDefault="00000000" w:rsidRPr="00000000" w14:paraId="00000085">
                <w:pPr>
                  <w:numPr>
                    <w:ilvl w:val="0"/>
                    <w:numId w:val="29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Movimentos inspirados nos ciclos naturais.</w:t>
                </w:r>
              </w:p>
              <w:p w:rsidR="00000000" w:rsidDel="00000000" w:rsidP="00000000" w:rsidRDefault="00000000" w:rsidRPr="00000000" w14:paraId="00000086">
                <w:pPr>
                  <w:numPr>
                    <w:ilvl w:val="0"/>
                    <w:numId w:val="29"/>
                  </w:numPr>
                  <w:spacing w:after="24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Cenas sobre cuidado ambiental.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88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10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89">
                <w:pPr>
                  <w:numPr>
                    <w:ilvl w:val="0"/>
                    <w:numId w:val="19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Natureza, Sustentabilidade e Arte Consciente</w:t>
                </w:r>
              </w:p>
              <w:p w:rsidR="00000000" w:rsidDel="00000000" w:rsidP="00000000" w:rsidRDefault="00000000" w:rsidRPr="00000000" w14:paraId="0000008A">
                <w:pPr>
                  <w:numPr>
                    <w:ilvl w:val="0"/>
                    <w:numId w:val="19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Esculturas e instalações com materiais reutilizáveis.</w:t>
                </w:r>
              </w:p>
              <w:p w:rsidR="00000000" w:rsidDel="00000000" w:rsidP="00000000" w:rsidRDefault="00000000" w:rsidRPr="00000000" w14:paraId="0000008B">
                <w:pPr>
                  <w:numPr>
                    <w:ilvl w:val="0"/>
                    <w:numId w:val="19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Movimentos inspirados nos ciclos naturais.</w:t>
                </w:r>
              </w:p>
              <w:p w:rsidR="00000000" w:rsidDel="00000000" w:rsidP="00000000" w:rsidRDefault="00000000" w:rsidRPr="00000000" w14:paraId="0000008C">
                <w:pPr>
                  <w:numPr>
                    <w:ilvl w:val="0"/>
                    <w:numId w:val="19"/>
                  </w:numPr>
                  <w:spacing w:after="24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Cenas sobre cuidado ambiental.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8E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11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8F">
                <w:pPr>
                  <w:keepNext w:val="0"/>
                  <w:keepLines w:val="0"/>
                  <w:numPr>
                    <w:ilvl w:val="0"/>
                    <w:numId w:val="7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Histórias que o'povo Conta</w:t>
                </w:r>
              </w:p>
              <w:p w:rsidR="00000000" w:rsidDel="00000000" w:rsidP="00000000" w:rsidRDefault="00000000" w:rsidRPr="00000000" w14:paraId="00000090">
                <w:pPr>
                  <w:keepNext w:val="0"/>
                  <w:keepLines w:val="0"/>
                  <w:numPr>
                    <w:ilvl w:val="0"/>
                    <w:numId w:val="7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Dramatização com texto criado pelo grupo.</w:t>
                </w:r>
              </w:p>
              <w:p w:rsidR="00000000" w:rsidDel="00000000" w:rsidP="00000000" w:rsidRDefault="00000000" w:rsidRPr="00000000" w14:paraId="00000091">
                <w:pPr>
                  <w:numPr>
                    <w:ilvl w:val="0"/>
                    <w:numId w:val="7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Criação de cenários e adereços.</w:t>
                </w:r>
              </w:p>
              <w:p w:rsidR="00000000" w:rsidDel="00000000" w:rsidP="00000000" w:rsidRDefault="00000000" w:rsidRPr="00000000" w14:paraId="00000092">
                <w:pPr>
                  <w:numPr>
                    <w:ilvl w:val="0"/>
                    <w:numId w:val="7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Movimentos narrativos.</w:t>
                </w:r>
              </w:p>
              <w:p w:rsidR="00000000" w:rsidDel="00000000" w:rsidP="00000000" w:rsidRDefault="00000000" w:rsidRPr="00000000" w14:paraId="00000093">
                <w:pPr>
                  <w:numPr>
                    <w:ilvl w:val="0"/>
                    <w:numId w:val="7"/>
                  </w:numPr>
                  <w:spacing w:after="24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Trilhas sonoras para as histórias.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95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12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96">
                <w:pPr>
                  <w:numPr>
                    <w:ilvl w:val="0"/>
                    <w:numId w:val="16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Histórias que o'povo Conta</w:t>
                </w:r>
              </w:p>
              <w:p w:rsidR="00000000" w:rsidDel="00000000" w:rsidP="00000000" w:rsidRDefault="00000000" w:rsidRPr="00000000" w14:paraId="00000097">
                <w:pPr>
                  <w:numPr>
                    <w:ilvl w:val="0"/>
                    <w:numId w:val="16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Dramatização com texto criado pelo grupo.</w:t>
                </w:r>
              </w:p>
              <w:p w:rsidR="00000000" w:rsidDel="00000000" w:rsidP="00000000" w:rsidRDefault="00000000" w:rsidRPr="00000000" w14:paraId="00000098">
                <w:pPr>
                  <w:numPr>
                    <w:ilvl w:val="0"/>
                    <w:numId w:val="16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Criação de cenários e adereços.</w:t>
                </w:r>
              </w:p>
              <w:p w:rsidR="00000000" w:rsidDel="00000000" w:rsidP="00000000" w:rsidRDefault="00000000" w:rsidRPr="00000000" w14:paraId="00000099">
                <w:pPr>
                  <w:numPr>
                    <w:ilvl w:val="0"/>
                    <w:numId w:val="16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Movimentos narrativos.</w:t>
                </w:r>
              </w:p>
              <w:p w:rsidR="00000000" w:rsidDel="00000000" w:rsidP="00000000" w:rsidRDefault="00000000" w:rsidRPr="00000000" w14:paraId="0000009A">
                <w:pPr>
                  <w:numPr>
                    <w:ilvl w:val="0"/>
                    <w:numId w:val="16"/>
                  </w:numPr>
                  <w:spacing w:after="24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Trilhas sonoras para as histórias.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9C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13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9D">
                <w:pPr>
                  <w:numPr>
                    <w:ilvl w:val="0"/>
                    <w:numId w:val="13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Maio Laranja</w:t>
                </w:r>
              </w:p>
              <w:p w:rsidR="00000000" w:rsidDel="00000000" w:rsidP="00000000" w:rsidRDefault="00000000" w:rsidRPr="00000000" w14:paraId="0000009E">
                <w:pPr>
                  <w:keepNext w:val="0"/>
                  <w:keepLines w:val="0"/>
                  <w:numPr>
                    <w:ilvl w:val="0"/>
                    <w:numId w:val="13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Eu posso dizer Não! </w:t>
                </w:r>
              </w:p>
              <w:p w:rsidR="00000000" w:rsidDel="00000000" w:rsidP="00000000" w:rsidRDefault="00000000" w:rsidRPr="00000000" w14:paraId="0000009F">
                <w:pPr>
                  <w:keepNext w:val="0"/>
                  <w:keepLines w:val="0"/>
                  <w:numPr>
                    <w:ilvl w:val="0"/>
                    <w:numId w:val="13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Sensibilizar os alunos sobre seus direitos e sobre a importância de se proteger e falar quando algo os incomoda.</w:t>
                </w:r>
              </w:p>
              <w:p w:rsidR="00000000" w:rsidDel="00000000" w:rsidP="00000000" w:rsidRDefault="00000000" w:rsidRPr="00000000" w14:paraId="000000A0">
                <w:pPr>
                  <w:keepNext w:val="0"/>
                  <w:keepLines w:val="0"/>
                  <w:numPr>
                    <w:ilvl w:val="0"/>
                    <w:numId w:val="13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Expressar sentimentos e ideias por meio da arte, promovendo empatia, autocuidado e respeito ao próximo.</w:t>
                </w:r>
              </w:p>
              <w:p w:rsidR="00000000" w:rsidDel="00000000" w:rsidP="00000000" w:rsidRDefault="00000000" w:rsidRPr="00000000" w14:paraId="000000A1">
                <w:pPr>
                  <w:keepNext w:val="0"/>
                  <w:keepLines w:val="0"/>
                  <w:numPr>
                    <w:ilvl w:val="0"/>
                    <w:numId w:val="13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Produção de cartazes ou murais com mensagens de proteção, símbolos de cuidado e desenhos sobre situações de respeito e solidariedade.</w:t>
                </w:r>
              </w:p>
              <w:p w:rsidR="00000000" w:rsidDel="00000000" w:rsidP="00000000" w:rsidRDefault="00000000" w:rsidRPr="00000000" w14:paraId="000000A2">
                <w:pPr>
                  <w:keepNext w:val="0"/>
                  <w:keepLines w:val="0"/>
                  <w:numPr>
                    <w:ilvl w:val="0"/>
                    <w:numId w:val="13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Uso de cores e formas que expressem sentimentos</w:t>
                </w:r>
              </w:p>
              <w:p w:rsidR="00000000" w:rsidDel="00000000" w:rsidP="00000000" w:rsidRDefault="00000000" w:rsidRPr="00000000" w14:paraId="000000A3">
                <w:pPr>
                  <w:keepNext w:val="0"/>
                  <w:keepLines w:val="0"/>
                  <w:numPr>
                    <w:ilvl w:val="0"/>
                    <w:numId w:val="13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Jogos dramáticos para trabalhar sentimentos de medo, coragem e solidariedade.</w:t>
                </w:r>
              </w:p>
              <w:p w:rsidR="00000000" w:rsidDel="00000000" w:rsidP="00000000" w:rsidRDefault="00000000" w:rsidRPr="00000000" w14:paraId="000000A4">
                <w:pPr>
                  <w:keepNext w:val="0"/>
                  <w:keepLines w:val="0"/>
                  <w:numPr>
                    <w:ilvl w:val="0"/>
                    <w:numId w:val="13"/>
                  </w:numPr>
                  <w:spacing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Movimentos corporais que expressam proteção, união e liberdade.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A6">
                <w:pPr>
                  <w:spacing w:after="0" w:line="240" w:lineRule="auto"/>
                  <w:rPr/>
                </w:pPr>
                <w:r w:rsidDel="00000000" w:rsidR="00000000" w:rsidRPr="00000000">
                  <w:rPr>
                    <w:rtl w:val="0"/>
                  </w:rPr>
                  <w:t xml:space="preserve">SEMANA 14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A7">
                <w:pPr>
                  <w:numPr>
                    <w:ilvl w:val="0"/>
                    <w:numId w:val="27"/>
                  </w:numPr>
                  <w:spacing w:after="0" w:line="240" w:lineRule="auto"/>
                  <w:ind w:left="720" w:hanging="360"/>
                  <w:rPr/>
                </w:pPr>
                <w:r w:rsidDel="00000000" w:rsidR="00000000" w:rsidRPr="00000000">
                  <w:rPr>
                    <w:rtl w:val="0"/>
                  </w:rPr>
                  <w:t xml:space="preserve">Maio Laranja</w:t>
                </w:r>
              </w:p>
              <w:p w:rsidR="00000000" w:rsidDel="00000000" w:rsidP="00000000" w:rsidRDefault="00000000" w:rsidRPr="00000000" w14:paraId="000000A8">
                <w:pPr>
                  <w:numPr>
                    <w:ilvl w:val="0"/>
                    <w:numId w:val="27"/>
                  </w:numPr>
                  <w:spacing w:after="0" w:line="240" w:lineRule="auto"/>
                  <w:ind w:left="720" w:hanging="360"/>
                  <w:rPr/>
                </w:pPr>
                <w:r w:rsidDel="00000000" w:rsidR="00000000" w:rsidRPr="00000000">
                  <w:rPr>
                    <w:rtl w:val="0"/>
                  </w:rPr>
                  <w:t xml:space="preserve">Eu posso dizer Não! </w:t>
                </w:r>
              </w:p>
              <w:p w:rsidR="00000000" w:rsidDel="00000000" w:rsidP="00000000" w:rsidRDefault="00000000" w:rsidRPr="00000000" w14:paraId="000000A9">
                <w:pPr>
                  <w:numPr>
                    <w:ilvl w:val="0"/>
                    <w:numId w:val="27"/>
                  </w:numPr>
                  <w:spacing w:after="0" w:line="240" w:lineRule="auto"/>
                  <w:ind w:left="720" w:hanging="360"/>
                  <w:rPr/>
                </w:pPr>
                <w:r w:rsidDel="00000000" w:rsidR="00000000" w:rsidRPr="00000000">
                  <w:rPr>
                    <w:rtl w:val="0"/>
                  </w:rPr>
                  <w:t xml:space="preserve">Sensibilizar os alunos sobre seus direitos e sobre a importância de se proteger e falar quando algo os incomoda.</w:t>
                </w:r>
              </w:p>
              <w:p w:rsidR="00000000" w:rsidDel="00000000" w:rsidP="00000000" w:rsidRDefault="00000000" w:rsidRPr="00000000" w14:paraId="000000AA">
                <w:pPr>
                  <w:numPr>
                    <w:ilvl w:val="0"/>
                    <w:numId w:val="27"/>
                  </w:numPr>
                  <w:spacing w:after="0" w:line="240" w:lineRule="auto"/>
                  <w:ind w:left="720" w:hanging="360"/>
                  <w:rPr/>
                </w:pPr>
                <w:r w:rsidDel="00000000" w:rsidR="00000000" w:rsidRPr="00000000">
                  <w:rPr>
                    <w:rtl w:val="0"/>
                  </w:rPr>
                  <w:t xml:space="preserve">Expressar sentimentos e ideias por meio da arte, promovendo empatia, autocuidado e respeito ao próximo.</w:t>
                </w:r>
              </w:p>
              <w:p w:rsidR="00000000" w:rsidDel="00000000" w:rsidP="00000000" w:rsidRDefault="00000000" w:rsidRPr="00000000" w14:paraId="000000AB">
                <w:pPr>
                  <w:numPr>
                    <w:ilvl w:val="0"/>
                    <w:numId w:val="27"/>
                  </w:numPr>
                  <w:spacing w:after="0" w:line="240" w:lineRule="auto"/>
                  <w:ind w:left="720" w:hanging="360"/>
                  <w:rPr/>
                </w:pPr>
                <w:r w:rsidDel="00000000" w:rsidR="00000000" w:rsidRPr="00000000">
                  <w:rPr>
                    <w:rtl w:val="0"/>
                  </w:rPr>
                  <w:t xml:space="preserve">Produção de cartazes ou murais com mensagens de proteção, símbolos de cuidado e desenhos sobre situações de respeito e solidariedade.</w:t>
                </w:r>
              </w:p>
              <w:p w:rsidR="00000000" w:rsidDel="00000000" w:rsidP="00000000" w:rsidRDefault="00000000" w:rsidRPr="00000000" w14:paraId="000000AC">
                <w:pPr>
                  <w:numPr>
                    <w:ilvl w:val="0"/>
                    <w:numId w:val="27"/>
                  </w:numPr>
                  <w:spacing w:after="0" w:line="240" w:lineRule="auto"/>
                  <w:ind w:left="720" w:hanging="360"/>
                  <w:rPr/>
                </w:pPr>
                <w:r w:rsidDel="00000000" w:rsidR="00000000" w:rsidRPr="00000000">
                  <w:rPr>
                    <w:rtl w:val="0"/>
                  </w:rPr>
                  <w:t xml:space="preserve">Uso de cores e formas que expressem sentimentos</w:t>
                </w:r>
              </w:p>
              <w:p w:rsidR="00000000" w:rsidDel="00000000" w:rsidP="00000000" w:rsidRDefault="00000000" w:rsidRPr="00000000" w14:paraId="000000AD">
                <w:pPr>
                  <w:numPr>
                    <w:ilvl w:val="0"/>
                    <w:numId w:val="27"/>
                  </w:numPr>
                  <w:spacing w:after="0" w:line="240" w:lineRule="auto"/>
                  <w:ind w:left="720" w:hanging="360"/>
                  <w:rPr/>
                </w:pPr>
                <w:r w:rsidDel="00000000" w:rsidR="00000000" w:rsidRPr="00000000">
                  <w:rPr>
                    <w:rtl w:val="0"/>
                  </w:rPr>
                  <w:t xml:space="preserve">Jogos dramáticos para trabalhar sentimentos de medo, coragem e solidariedade.</w:t>
                </w:r>
              </w:p>
              <w:p w:rsidR="00000000" w:rsidDel="00000000" w:rsidP="00000000" w:rsidRDefault="00000000" w:rsidRPr="00000000" w14:paraId="000000AE">
                <w:pPr>
                  <w:numPr>
                    <w:ilvl w:val="0"/>
                    <w:numId w:val="27"/>
                  </w:numPr>
                  <w:spacing w:after="0" w:line="240" w:lineRule="auto"/>
                  <w:ind w:left="720" w:hanging="360"/>
                  <w:rPr/>
                </w:pPr>
                <w:r w:rsidDel="00000000" w:rsidR="00000000" w:rsidRPr="00000000">
                  <w:rPr>
                    <w:rtl w:val="0"/>
                  </w:rPr>
                  <w:t xml:space="preserve">Movimentos corporais que expressam proteção, união e liberdade.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vAlign w:val="center"/>
              </w:tcPr>
              <w:p w:rsidR="00000000" w:rsidDel="00000000" w:rsidP="00000000" w:rsidRDefault="00000000" w:rsidRPr="00000000" w14:paraId="000000B0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15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vAlign w:val="center"/>
              </w:tcPr>
              <w:p w:rsidR="00000000" w:rsidDel="00000000" w:rsidP="00000000" w:rsidRDefault="00000000" w:rsidRPr="00000000" w14:paraId="000000B1">
                <w:pPr>
                  <w:numPr>
                    <w:ilvl w:val="0"/>
                    <w:numId w:val="31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Arte e Emoções – Sentir, Criar, Expressar</w:t>
                </w:r>
              </w:p>
              <w:p w:rsidR="00000000" w:rsidDel="00000000" w:rsidP="00000000" w:rsidRDefault="00000000" w:rsidRPr="00000000" w14:paraId="000000B2">
                <w:pPr>
                  <w:numPr>
                    <w:ilvl w:val="0"/>
                    <w:numId w:val="31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Artes plásticas: pinturas expressivas e técnicas mistas.</w:t>
                </w:r>
              </w:p>
              <w:p w:rsidR="00000000" w:rsidDel="00000000" w:rsidP="00000000" w:rsidRDefault="00000000" w:rsidRPr="00000000" w14:paraId="000000B3">
                <w:pPr>
                  <w:numPr>
                    <w:ilvl w:val="0"/>
                    <w:numId w:val="31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Leituras e releituras de obras de Arte</w:t>
                </w:r>
              </w:p>
              <w:p w:rsidR="00000000" w:rsidDel="00000000" w:rsidP="00000000" w:rsidRDefault="00000000" w:rsidRPr="00000000" w14:paraId="000000B4">
                <w:pPr>
                  <w:numPr>
                    <w:ilvl w:val="0"/>
                    <w:numId w:val="31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Movimentos guiados por emoções.</w:t>
                </w:r>
              </w:p>
              <w:p w:rsidR="00000000" w:rsidDel="00000000" w:rsidP="00000000" w:rsidRDefault="00000000" w:rsidRPr="00000000" w14:paraId="000000B5">
                <w:pPr>
                  <w:numPr>
                    <w:ilvl w:val="0"/>
                    <w:numId w:val="31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Cenas curtas sobre sentimentos.</w:t>
                </w:r>
              </w:p>
              <w:p w:rsidR="00000000" w:rsidDel="00000000" w:rsidP="00000000" w:rsidRDefault="00000000" w:rsidRPr="00000000" w14:paraId="000000B6">
                <w:pPr>
                  <w:numPr>
                    <w:ilvl w:val="0"/>
                    <w:numId w:val="31"/>
                  </w:numPr>
                  <w:spacing w:after="24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Composição de sons que representam emoções.</w:t>
                </w:r>
              </w:p>
            </w:tc>
          </w:tr>
          <w:tr>
            <w:trPr>
              <w:cantSplit w:val="1"/>
              <w:tblHeader w:val="0"/>
            </w:trPr>
            <w:tc>
              <w:tcPr>
                <w:shd w:fill="00b0f0" w:val="clear"/>
                <w:vAlign w:val="center"/>
              </w:tcPr>
              <w:p w:rsidR="00000000" w:rsidDel="00000000" w:rsidP="00000000" w:rsidRDefault="00000000" w:rsidRPr="00000000" w14:paraId="000000B8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00b0f0" w:val="clear"/>
                <w:vAlign w:val="center"/>
              </w:tcPr>
              <w:p w:rsidR="00000000" w:rsidDel="00000000" w:rsidP="00000000" w:rsidRDefault="00000000" w:rsidRPr="00000000" w14:paraId="000000B9">
                <w:pPr>
                  <w:spacing w:after="0" w:line="240" w:lineRule="auto"/>
                  <w:ind w:left="0" w:firstLine="0"/>
                  <w:jc w:val="both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00b0f0" w:val="clear"/>
                <w:vAlign w:val="center"/>
              </w:tcPr>
              <w:p w:rsidR="00000000" w:rsidDel="00000000" w:rsidP="00000000" w:rsidRDefault="00000000" w:rsidRPr="00000000" w14:paraId="000000BA">
                <w:pPr>
                  <w:spacing w:after="0" w:line="240" w:lineRule="auto"/>
                  <w:ind w:left="0" w:firstLine="0"/>
                  <w:jc w:val="center"/>
                  <w:rPr>
                    <w:rFonts w:ascii="Arial" w:cs="Arial" w:eastAsia="Arial" w:hAnsi="Arial"/>
                    <w:b w:val="1"/>
                    <w:bCs w:val="1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sz w:val="20"/>
                    <w:szCs w:val="20"/>
                    <w:rtl w:val="0"/>
                  </w:rPr>
                  <w:t xml:space="preserve">2° TRIMESTRE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BB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color w:val="ff0000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16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BC">
                <w:pPr>
                  <w:numPr>
                    <w:ilvl w:val="0"/>
                    <w:numId w:val="5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Arte e Emoções – Sentir, Criar, Expressar</w:t>
                </w:r>
              </w:p>
              <w:p w:rsidR="00000000" w:rsidDel="00000000" w:rsidP="00000000" w:rsidRDefault="00000000" w:rsidRPr="00000000" w14:paraId="000000BD">
                <w:pPr>
                  <w:numPr>
                    <w:ilvl w:val="0"/>
                    <w:numId w:val="5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Artes plásticas: pinturas expressivas e técnicas mistas.</w:t>
                </w:r>
              </w:p>
              <w:p w:rsidR="00000000" w:rsidDel="00000000" w:rsidP="00000000" w:rsidRDefault="00000000" w:rsidRPr="00000000" w14:paraId="000000BE">
                <w:pPr>
                  <w:numPr>
                    <w:ilvl w:val="0"/>
                    <w:numId w:val="5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Leituras e releituras de obras de Arte</w:t>
                </w:r>
              </w:p>
              <w:p w:rsidR="00000000" w:rsidDel="00000000" w:rsidP="00000000" w:rsidRDefault="00000000" w:rsidRPr="00000000" w14:paraId="000000BF">
                <w:pPr>
                  <w:numPr>
                    <w:ilvl w:val="0"/>
                    <w:numId w:val="5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Movimentos guiados por emoções.</w:t>
                </w:r>
              </w:p>
              <w:p w:rsidR="00000000" w:rsidDel="00000000" w:rsidP="00000000" w:rsidRDefault="00000000" w:rsidRPr="00000000" w14:paraId="000000C0">
                <w:pPr>
                  <w:numPr>
                    <w:ilvl w:val="0"/>
                    <w:numId w:val="5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Cenas curtas sobre sentimentos.</w:t>
                </w:r>
              </w:p>
              <w:p w:rsidR="00000000" w:rsidDel="00000000" w:rsidP="00000000" w:rsidRDefault="00000000" w:rsidRPr="00000000" w14:paraId="000000C1">
                <w:pPr>
                  <w:numPr>
                    <w:ilvl w:val="0"/>
                    <w:numId w:val="5"/>
                  </w:numPr>
                  <w:spacing w:after="24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Composição de sons que representam emoções.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C3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17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C4">
                <w:pPr>
                  <w:pStyle w:val="Heading3"/>
                  <w:keepNext w:val="0"/>
                  <w:keepLines w:val="0"/>
                  <w:numPr>
                    <w:ilvl w:val="0"/>
                    <w:numId w:val="37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  <w:b w:val="0"/>
                    <w:bCs w:val="0"/>
                    <w:sz w:val="20"/>
                    <w:szCs w:val="20"/>
                    <w:u w:val="none"/>
                  </w:rPr>
                </w:pPr>
                <w:bookmarkStart w:colFirst="0" w:colLast="0" w:name="_heading=h.sn3f7m7xplts" w:id="8"/>
                <w:bookmarkEnd w:id="8"/>
                <w:r w:rsidDel="00000000" w:rsidR="00000000" w:rsidRPr="00000000">
                  <w:rPr>
                    <w:rFonts w:ascii="Arial" w:cs="Arial" w:eastAsia="Arial" w:hAnsi="Arial"/>
                    <w:b w:val="0"/>
                    <w:bCs w:val="0"/>
                    <w:sz w:val="20"/>
                    <w:szCs w:val="20"/>
                    <w:rtl w:val="0"/>
                  </w:rPr>
                  <w:t xml:space="preserve">Espaços da Escola como Palco Artístico</w:t>
                </w: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C5">
                <w:pPr>
                  <w:numPr>
                    <w:ilvl w:val="0"/>
                    <w:numId w:val="37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Intervenções artísticas no pátio e corredores.</w:t>
                </w:r>
              </w:p>
              <w:p w:rsidR="00000000" w:rsidDel="00000000" w:rsidP="00000000" w:rsidRDefault="00000000" w:rsidRPr="00000000" w14:paraId="000000C6">
                <w:pPr>
                  <w:numPr>
                    <w:ilvl w:val="0"/>
                    <w:numId w:val="37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Performances itinerantes.</w:t>
                </w:r>
              </w:p>
              <w:p w:rsidR="00000000" w:rsidDel="00000000" w:rsidP="00000000" w:rsidRDefault="00000000" w:rsidRPr="00000000" w14:paraId="000000C7">
                <w:pPr>
                  <w:numPr>
                    <w:ilvl w:val="0"/>
                    <w:numId w:val="37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Ocupação criativa dos espaços.</w:t>
                </w:r>
              </w:p>
              <w:p w:rsidR="00000000" w:rsidDel="00000000" w:rsidP="00000000" w:rsidRDefault="00000000" w:rsidRPr="00000000" w14:paraId="000000C8">
                <w:pPr>
                  <w:numPr>
                    <w:ilvl w:val="0"/>
                    <w:numId w:val="37"/>
                  </w:numPr>
                  <w:spacing w:after="24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Apresentações sonoras em ambientes abertos.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vAlign w:val="center"/>
              </w:tcPr>
              <w:p w:rsidR="00000000" w:rsidDel="00000000" w:rsidP="00000000" w:rsidRDefault="00000000" w:rsidRPr="00000000" w14:paraId="000000CA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18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CB">
                <w:pPr>
                  <w:pStyle w:val="Heading3"/>
                  <w:keepNext w:val="0"/>
                  <w:keepLines w:val="0"/>
                  <w:numPr>
                    <w:ilvl w:val="0"/>
                    <w:numId w:val="28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bookmarkStart w:colFirst="0" w:colLast="0" w:name="_heading=h.2cdelzd7eg43" w:id="9"/>
                <w:bookmarkEnd w:id="9"/>
                <w:r w:rsidDel="00000000" w:rsidR="00000000" w:rsidRPr="00000000">
                  <w:rPr>
                    <w:rFonts w:ascii="Arial" w:cs="Arial" w:eastAsia="Arial" w:hAnsi="Arial"/>
                    <w:b w:val="0"/>
                    <w:bCs w:val="0"/>
                    <w:sz w:val="20"/>
                    <w:szCs w:val="20"/>
                    <w:rtl w:val="0"/>
                  </w:rPr>
                  <w:t xml:space="preserve">Espaços da Escola como Palco Artístico</w:t>
                </w: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CC">
                <w:pPr>
                  <w:numPr>
                    <w:ilvl w:val="0"/>
                    <w:numId w:val="28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Intervenções artísticas no pátio e corredores.</w:t>
                </w:r>
              </w:p>
              <w:p w:rsidR="00000000" w:rsidDel="00000000" w:rsidP="00000000" w:rsidRDefault="00000000" w:rsidRPr="00000000" w14:paraId="000000CD">
                <w:pPr>
                  <w:numPr>
                    <w:ilvl w:val="0"/>
                    <w:numId w:val="28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Performances itinerantes.</w:t>
                </w:r>
              </w:p>
              <w:p w:rsidR="00000000" w:rsidDel="00000000" w:rsidP="00000000" w:rsidRDefault="00000000" w:rsidRPr="00000000" w14:paraId="000000CE">
                <w:pPr>
                  <w:numPr>
                    <w:ilvl w:val="0"/>
                    <w:numId w:val="28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Ocupação criativa dos espaços.</w:t>
                </w:r>
              </w:p>
              <w:p w:rsidR="00000000" w:rsidDel="00000000" w:rsidP="00000000" w:rsidRDefault="00000000" w:rsidRPr="00000000" w14:paraId="000000CF">
                <w:pPr>
                  <w:numPr>
                    <w:ilvl w:val="0"/>
                    <w:numId w:val="28"/>
                  </w:numPr>
                  <w:spacing w:after="24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Apresentações sonoras em ambientes abertos.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D1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19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D2">
                <w:pPr>
                  <w:pStyle w:val="Heading3"/>
                  <w:keepNext w:val="0"/>
                  <w:keepLines w:val="0"/>
                  <w:numPr>
                    <w:ilvl w:val="0"/>
                    <w:numId w:val="39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  <w:b w:val="1"/>
                    <w:bCs w:val="1"/>
                    <w:sz w:val="20"/>
                    <w:szCs w:val="20"/>
                  </w:rPr>
                </w:pPr>
                <w:bookmarkStart w:colFirst="0" w:colLast="0" w:name="_heading=h.rjbnmi4d4knl" w:id="10"/>
                <w:bookmarkEnd w:id="10"/>
                <w:r w:rsidDel="00000000" w:rsidR="00000000" w:rsidRPr="00000000">
                  <w:rPr>
                    <w:rFonts w:ascii="Arial" w:cs="Arial" w:eastAsia="Arial" w:hAnsi="Arial"/>
                    <w:b w:val="0"/>
                    <w:bCs w:val="0"/>
                    <w:sz w:val="20"/>
                    <w:szCs w:val="20"/>
                    <w:rtl w:val="0"/>
                  </w:rPr>
                  <w:t xml:space="preserve">Tradições que se Transformam Vivências</w:t>
                </w: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D3">
                <w:pPr>
                  <w:pStyle w:val="Heading3"/>
                  <w:keepNext w:val="0"/>
                  <w:keepLines w:val="0"/>
                  <w:numPr>
                    <w:ilvl w:val="0"/>
                    <w:numId w:val="39"/>
                  </w:numPr>
                  <w:spacing w:before="0" w:line="240" w:lineRule="auto"/>
                  <w:ind w:left="720" w:hanging="360"/>
                  <w:rPr>
                    <w:rFonts w:ascii="Arial" w:cs="Arial" w:eastAsia="Arial" w:hAnsi="Arial"/>
                    <w:b w:val="1"/>
                    <w:bCs w:val="1"/>
                    <w:sz w:val="20"/>
                    <w:szCs w:val="20"/>
                  </w:rPr>
                </w:pPr>
                <w:bookmarkStart w:colFirst="0" w:colLast="0" w:name="_heading=h.tl0egpfv7elv" w:id="11"/>
                <w:bookmarkEnd w:id="11"/>
                <w:r w:rsidDel="00000000" w:rsidR="00000000" w:rsidRPr="00000000">
                  <w:rPr>
                    <w:rFonts w:ascii="Arial" w:cs="Arial" w:eastAsia="Arial" w:hAnsi="Arial"/>
                    <w:b w:val="0"/>
                    <w:bCs w:val="0"/>
                    <w:sz w:val="20"/>
                    <w:szCs w:val="20"/>
                    <w:rtl w:val="0"/>
                  </w:rPr>
                  <w:t xml:space="preserve">Releitura das festas populares; performances coletivas; exploração sonora; registros artísticos.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vAlign w:val="center"/>
              </w:tcPr>
              <w:p w:rsidR="00000000" w:rsidDel="00000000" w:rsidP="00000000" w:rsidRDefault="00000000" w:rsidRPr="00000000" w14:paraId="000000D5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20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vAlign w:val="center"/>
              </w:tcPr>
              <w:p w:rsidR="00000000" w:rsidDel="00000000" w:rsidP="00000000" w:rsidRDefault="00000000" w:rsidRPr="00000000" w14:paraId="000000D6">
                <w:pPr>
                  <w:pStyle w:val="Heading3"/>
                  <w:keepNext w:val="0"/>
                  <w:keepLines w:val="0"/>
                  <w:numPr>
                    <w:ilvl w:val="0"/>
                    <w:numId w:val="18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bookmarkStart w:colFirst="0" w:colLast="0" w:name="_heading=h.ow5e5jnds75k" w:id="12"/>
                <w:bookmarkEnd w:id="12"/>
                <w:r w:rsidDel="00000000" w:rsidR="00000000" w:rsidRPr="00000000">
                  <w:rPr>
                    <w:rFonts w:ascii="Arial" w:cs="Arial" w:eastAsia="Arial" w:hAnsi="Arial"/>
                    <w:b w:val="0"/>
                    <w:bCs w:val="0"/>
                    <w:sz w:val="20"/>
                    <w:szCs w:val="20"/>
                    <w:rtl w:val="0"/>
                  </w:rPr>
                  <w:t xml:space="preserve">Tradições que se Transformam Vivências</w:t>
                </w: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D7">
                <w:pPr>
                  <w:pStyle w:val="Heading3"/>
                  <w:keepNext w:val="0"/>
                  <w:keepLines w:val="0"/>
                  <w:numPr>
                    <w:ilvl w:val="0"/>
                    <w:numId w:val="18"/>
                  </w:numPr>
                  <w:spacing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bookmarkStart w:colFirst="0" w:colLast="0" w:name="_heading=h.h4vx8vuecldy" w:id="13"/>
                <w:bookmarkEnd w:id="13"/>
                <w:r w:rsidDel="00000000" w:rsidR="00000000" w:rsidRPr="00000000">
                  <w:rPr>
                    <w:rFonts w:ascii="Arial" w:cs="Arial" w:eastAsia="Arial" w:hAnsi="Arial"/>
                    <w:b w:val="0"/>
                    <w:bCs w:val="0"/>
                    <w:sz w:val="20"/>
                    <w:szCs w:val="20"/>
                    <w:rtl w:val="0"/>
                  </w:rPr>
                  <w:t xml:space="preserve">Releitura das festas populares; performances coletivas; exploração sonora; registros artísticos.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D9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21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DA">
                <w:pPr>
                  <w:pStyle w:val="Heading3"/>
                  <w:keepNext w:val="0"/>
                  <w:keepLines w:val="0"/>
                  <w:numPr>
                    <w:ilvl w:val="0"/>
                    <w:numId w:val="44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bookmarkStart w:colFirst="0" w:colLast="0" w:name="_heading=h.3qjmz88u0gp3" w:id="14"/>
                <w:bookmarkEnd w:id="14"/>
                <w:r w:rsidDel="00000000" w:rsidR="00000000" w:rsidRPr="00000000">
                  <w:rPr>
                    <w:rFonts w:ascii="Arial" w:cs="Arial" w:eastAsia="Arial" w:hAnsi="Arial"/>
                    <w:b w:val="0"/>
                    <w:bCs w:val="0"/>
                    <w:sz w:val="20"/>
                    <w:szCs w:val="20"/>
                    <w:rtl w:val="0"/>
                  </w:rPr>
                  <w:t xml:space="preserve">Corpo em Movimento – Comunicação sem Palavras</w:t>
                </w: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DB">
                <w:pPr>
                  <w:numPr>
                    <w:ilvl w:val="0"/>
                    <w:numId w:val="44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Criação de sequências corporais expressivas.</w:t>
                </w:r>
              </w:p>
              <w:p w:rsidR="00000000" w:rsidDel="00000000" w:rsidP="00000000" w:rsidRDefault="00000000" w:rsidRPr="00000000" w14:paraId="000000DC">
                <w:pPr>
                  <w:numPr>
                    <w:ilvl w:val="0"/>
                    <w:numId w:val="44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Mímicas e cenas corporais.</w:t>
                </w:r>
              </w:p>
              <w:p w:rsidR="00000000" w:rsidDel="00000000" w:rsidP="00000000" w:rsidRDefault="00000000" w:rsidRPr="00000000" w14:paraId="000000DD">
                <w:pPr>
                  <w:numPr>
                    <w:ilvl w:val="0"/>
                    <w:numId w:val="44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Desenho do corpo em movimento.</w:t>
                </w:r>
              </w:p>
              <w:p w:rsidR="00000000" w:rsidDel="00000000" w:rsidP="00000000" w:rsidRDefault="00000000" w:rsidRPr="00000000" w14:paraId="000000DE">
                <w:pPr>
                  <w:numPr>
                    <w:ilvl w:val="0"/>
                    <w:numId w:val="44"/>
                  </w:numPr>
                  <w:spacing w:after="24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Exploração de pulsação e ritmo corporal.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E0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22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E1">
                <w:pPr>
                  <w:pStyle w:val="Heading3"/>
                  <w:keepNext w:val="0"/>
                  <w:keepLines w:val="0"/>
                  <w:numPr>
                    <w:ilvl w:val="0"/>
                    <w:numId w:val="11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  <w:b w:val="1"/>
                    <w:bCs w:val="1"/>
                    <w:sz w:val="20"/>
                    <w:szCs w:val="20"/>
                  </w:rPr>
                </w:pPr>
                <w:bookmarkStart w:colFirst="0" w:colLast="0" w:name="_heading=h.rid28nida273" w:id="15"/>
                <w:bookmarkEnd w:id="15"/>
                <w:r w:rsidDel="00000000" w:rsidR="00000000" w:rsidRPr="00000000">
                  <w:rPr>
                    <w:rFonts w:ascii="Arial" w:cs="Arial" w:eastAsia="Arial" w:hAnsi="Arial"/>
                    <w:b w:val="0"/>
                    <w:bCs w:val="0"/>
                    <w:sz w:val="20"/>
                    <w:szCs w:val="20"/>
                    <w:rtl w:val="0"/>
                  </w:rPr>
                  <w:t xml:space="preserve">Corpo em Movimento – Comunicação sem Palavras</w:t>
                </w: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E2">
                <w:pPr>
                  <w:numPr>
                    <w:ilvl w:val="0"/>
                    <w:numId w:val="11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Criação de sequências corporais expressivas.</w:t>
                </w:r>
              </w:p>
              <w:p w:rsidR="00000000" w:rsidDel="00000000" w:rsidP="00000000" w:rsidRDefault="00000000" w:rsidRPr="00000000" w14:paraId="000000E3">
                <w:pPr>
                  <w:numPr>
                    <w:ilvl w:val="0"/>
                    <w:numId w:val="11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Mímicas e cenas corporais.</w:t>
                </w:r>
              </w:p>
              <w:p w:rsidR="00000000" w:rsidDel="00000000" w:rsidP="00000000" w:rsidRDefault="00000000" w:rsidRPr="00000000" w14:paraId="000000E4">
                <w:pPr>
                  <w:numPr>
                    <w:ilvl w:val="0"/>
                    <w:numId w:val="11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Desenho do corpo em movimento.</w:t>
                </w:r>
              </w:p>
              <w:p w:rsidR="00000000" w:rsidDel="00000000" w:rsidP="00000000" w:rsidRDefault="00000000" w:rsidRPr="00000000" w14:paraId="000000E5">
                <w:pPr>
                  <w:numPr>
                    <w:ilvl w:val="0"/>
                    <w:numId w:val="11"/>
                  </w:numPr>
                  <w:spacing w:after="24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Exploração de pulsação e ritmo corporal.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E7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23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E8">
                <w:pPr>
                  <w:pStyle w:val="Heading3"/>
                  <w:keepNext w:val="0"/>
                  <w:keepLines w:val="0"/>
                  <w:numPr>
                    <w:ilvl w:val="0"/>
                    <w:numId w:val="32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bookmarkStart w:colFirst="0" w:colLast="0" w:name="_heading=h.m1ryfpm33x5m" w:id="16"/>
                <w:bookmarkEnd w:id="16"/>
                <w:r w:rsidDel="00000000" w:rsidR="00000000" w:rsidRPr="00000000">
                  <w:rPr>
                    <w:rFonts w:ascii="Arial" w:cs="Arial" w:eastAsia="Arial" w:hAnsi="Arial"/>
                    <w:b w:val="0"/>
                    <w:bCs w:val="0"/>
                    <w:sz w:val="20"/>
                    <w:szCs w:val="20"/>
                    <w:rtl w:val="0"/>
                  </w:rPr>
                  <w:t xml:space="preserve">Arte do Futuro – Imaginar, Criar e Transformar</w:t>
                </w: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E9">
                <w:pPr>
                  <w:numPr>
                    <w:ilvl w:val="0"/>
                    <w:numId w:val="32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Maquetes e criações futuristas.</w:t>
                </w:r>
              </w:p>
              <w:p w:rsidR="00000000" w:rsidDel="00000000" w:rsidP="00000000" w:rsidRDefault="00000000" w:rsidRPr="00000000" w14:paraId="000000EA">
                <w:pPr>
                  <w:numPr>
                    <w:ilvl w:val="0"/>
                    <w:numId w:val="32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Cenas sobre o futuro da humanidade.</w:t>
                </w:r>
              </w:p>
              <w:p w:rsidR="00000000" w:rsidDel="00000000" w:rsidP="00000000" w:rsidRDefault="00000000" w:rsidRPr="00000000" w14:paraId="000000EB">
                <w:pPr>
                  <w:numPr>
                    <w:ilvl w:val="0"/>
                    <w:numId w:val="32"/>
                  </w:numPr>
                  <w:spacing w:after="24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Movimentos inspirados em tecnologia e inovação.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vAlign w:val="center"/>
              </w:tcPr>
              <w:p w:rsidR="00000000" w:rsidDel="00000000" w:rsidP="00000000" w:rsidRDefault="00000000" w:rsidRPr="00000000" w14:paraId="000000ED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24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EE">
                <w:pPr>
                  <w:pStyle w:val="Heading3"/>
                  <w:keepNext w:val="0"/>
                  <w:keepLines w:val="0"/>
                  <w:numPr>
                    <w:ilvl w:val="0"/>
                    <w:numId w:val="20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bookmarkStart w:colFirst="0" w:colLast="0" w:name="_heading=h.rcggn821qtab" w:id="17"/>
                <w:bookmarkEnd w:id="17"/>
                <w:r w:rsidDel="00000000" w:rsidR="00000000" w:rsidRPr="00000000">
                  <w:rPr>
                    <w:rFonts w:ascii="Arial" w:cs="Arial" w:eastAsia="Arial" w:hAnsi="Arial"/>
                    <w:b w:val="0"/>
                    <w:bCs w:val="0"/>
                    <w:sz w:val="20"/>
                    <w:szCs w:val="20"/>
                    <w:rtl w:val="0"/>
                  </w:rPr>
                  <w:t xml:space="preserve">Arte do Futuro – Imaginar, Criar e Transformar</w:t>
                </w: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EF">
                <w:pPr>
                  <w:numPr>
                    <w:ilvl w:val="0"/>
                    <w:numId w:val="20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Maquetes e criações futuristas.</w:t>
                </w:r>
              </w:p>
              <w:p w:rsidR="00000000" w:rsidDel="00000000" w:rsidP="00000000" w:rsidRDefault="00000000" w:rsidRPr="00000000" w14:paraId="000000F0">
                <w:pPr>
                  <w:numPr>
                    <w:ilvl w:val="0"/>
                    <w:numId w:val="20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Cenas sobre o futuro da humanidade.</w:t>
                </w:r>
              </w:p>
              <w:p w:rsidR="00000000" w:rsidDel="00000000" w:rsidP="00000000" w:rsidRDefault="00000000" w:rsidRPr="00000000" w14:paraId="000000F1">
                <w:pPr>
                  <w:numPr>
                    <w:ilvl w:val="0"/>
                    <w:numId w:val="20"/>
                  </w:numPr>
                  <w:spacing w:after="24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Movimentos inspirados em tecnologia e inovação.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F3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25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F4">
                <w:pPr>
                  <w:numPr>
                    <w:ilvl w:val="0"/>
                    <w:numId w:val="15"/>
                  </w:numPr>
                  <w:spacing w:after="0" w:line="240" w:lineRule="auto"/>
                  <w:ind w:left="720" w:hanging="360"/>
                  <w:rPr/>
                </w:pPr>
                <w:r w:rsidDel="00000000" w:rsidR="00000000" w:rsidRPr="00000000">
                  <w:rPr>
                    <w:rtl w:val="0"/>
                  </w:rPr>
                  <w:t xml:space="preserve">Histórias do Imaginário Popular </w:t>
                </w:r>
              </w:p>
              <w:p w:rsidR="00000000" w:rsidDel="00000000" w:rsidP="00000000" w:rsidRDefault="00000000" w:rsidRPr="00000000" w14:paraId="000000F5">
                <w:pPr>
                  <w:numPr>
                    <w:ilvl w:val="0"/>
                    <w:numId w:val="15"/>
                  </w:numPr>
                  <w:spacing w:after="0" w:line="240" w:lineRule="auto"/>
                  <w:ind w:left="720" w:hanging="360"/>
                  <w:rPr/>
                </w:pPr>
                <w:r w:rsidDel="00000000" w:rsidR="00000000" w:rsidRPr="00000000">
                  <w:rPr>
                    <w:rtl w:val="0"/>
                  </w:rPr>
                  <w:t xml:space="preserve">Dramatizações de lendas; trilhas sonoras; danças narrativas; produções visuais simbólicas.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vAlign w:val="center"/>
              </w:tcPr>
              <w:p w:rsidR="00000000" w:rsidDel="00000000" w:rsidP="00000000" w:rsidRDefault="00000000" w:rsidRPr="00000000" w14:paraId="000000F7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26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vAlign w:val="center"/>
              </w:tcPr>
              <w:p w:rsidR="00000000" w:rsidDel="00000000" w:rsidP="00000000" w:rsidRDefault="00000000" w:rsidRPr="00000000" w14:paraId="000000F8">
                <w:pPr>
                  <w:numPr>
                    <w:ilvl w:val="0"/>
                    <w:numId w:val="33"/>
                  </w:numPr>
                  <w:spacing w:after="0" w:line="240" w:lineRule="auto"/>
                  <w:ind w:left="720" w:hanging="360"/>
                  <w:rPr/>
                </w:pPr>
                <w:r w:rsidDel="00000000" w:rsidR="00000000" w:rsidRPr="00000000">
                  <w:rPr>
                    <w:rtl w:val="0"/>
                  </w:rPr>
                  <w:t xml:space="preserve">Histórias do Imaginário Popular </w:t>
                </w:r>
              </w:p>
              <w:p w:rsidR="00000000" w:rsidDel="00000000" w:rsidP="00000000" w:rsidRDefault="00000000" w:rsidRPr="00000000" w14:paraId="000000F9">
                <w:pPr>
                  <w:numPr>
                    <w:ilvl w:val="0"/>
                    <w:numId w:val="33"/>
                  </w:numPr>
                  <w:spacing w:after="0" w:line="240" w:lineRule="auto"/>
                  <w:ind w:left="720" w:hanging="360"/>
                  <w:rPr/>
                </w:pPr>
                <w:r w:rsidDel="00000000" w:rsidR="00000000" w:rsidRPr="00000000">
                  <w:rPr>
                    <w:rtl w:val="0"/>
                  </w:rPr>
                  <w:t xml:space="preserve">Dramatizações de lendas; trilhas sonoras; danças narrativas; produções visuais simbólicas.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FB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27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FC">
                <w:pPr>
                  <w:numPr>
                    <w:ilvl w:val="0"/>
                    <w:numId w:val="23"/>
                  </w:numPr>
                  <w:spacing w:after="0" w:line="240" w:lineRule="auto"/>
                  <w:ind w:left="720" w:hanging="360"/>
                  <w:rPr/>
                </w:pPr>
                <w:r w:rsidDel="00000000" w:rsidR="00000000" w:rsidRPr="00000000">
                  <w:rPr>
                    <w:rtl w:val="0"/>
                  </w:rPr>
                  <w:t xml:space="preserve">Brasil em Movimento </w:t>
                </w:r>
              </w:p>
              <w:p w:rsidR="00000000" w:rsidDel="00000000" w:rsidP="00000000" w:rsidRDefault="00000000" w:rsidRPr="00000000" w14:paraId="000000FD">
                <w:pPr>
                  <w:numPr>
                    <w:ilvl w:val="0"/>
                    <w:numId w:val="23"/>
                  </w:numPr>
                  <w:spacing w:after="0" w:line="240" w:lineRule="auto"/>
                  <w:ind w:left="720" w:hanging="360"/>
                  <w:rPr/>
                </w:pPr>
                <w:r w:rsidDel="00000000" w:rsidR="00000000" w:rsidRPr="00000000">
                  <w:rPr>
                    <w:rtl w:val="0"/>
                  </w:rPr>
                  <w:t xml:space="preserve">Dança inspirada em paisagens brasileiras; música temática; cenas coletivas; painéis artísticos.</w:t>
                </w:r>
              </w:p>
              <w:p w:rsidR="00000000" w:rsidDel="00000000" w:rsidP="00000000" w:rsidRDefault="00000000" w:rsidRPr="00000000" w14:paraId="000000FE">
                <w:pPr>
                  <w:numPr>
                    <w:ilvl w:val="0"/>
                    <w:numId w:val="23"/>
                  </w:numPr>
                  <w:spacing w:after="0" w:line="240" w:lineRule="auto"/>
                  <w:ind w:left="720" w:hanging="360"/>
                  <w:rPr/>
                </w:pPr>
                <w:r w:rsidDel="00000000" w:rsidR="00000000" w:rsidRPr="00000000">
                  <w:rPr>
                    <w:rtl w:val="0"/>
                  </w:rPr>
                  <w:t xml:space="preserve">Composição sonora; expressões corporais; registros visuais.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100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28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101">
                <w:pPr>
                  <w:numPr>
                    <w:ilvl w:val="0"/>
                    <w:numId w:val="43"/>
                  </w:numPr>
                  <w:spacing w:after="0" w:line="240" w:lineRule="auto"/>
                  <w:ind w:left="720" w:hanging="360"/>
                  <w:rPr/>
                </w:pPr>
                <w:r w:rsidDel="00000000" w:rsidR="00000000" w:rsidRPr="00000000">
                  <w:rPr>
                    <w:rtl w:val="0"/>
                  </w:rPr>
                  <w:t xml:space="preserve">Brasil em Movimento </w:t>
                </w:r>
              </w:p>
              <w:p w:rsidR="00000000" w:rsidDel="00000000" w:rsidP="00000000" w:rsidRDefault="00000000" w:rsidRPr="00000000" w14:paraId="00000102">
                <w:pPr>
                  <w:numPr>
                    <w:ilvl w:val="0"/>
                    <w:numId w:val="43"/>
                  </w:numPr>
                  <w:spacing w:after="0" w:line="240" w:lineRule="auto"/>
                  <w:ind w:left="720" w:hanging="360"/>
                  <w:rPr/>
                </w:pPr>
                <w:r w:rsidDel="00000000" w:rsidR="00000000" w:rsidRPr="00000000">
                  <w:rPr>
                    <w:rtl w:val="0"/>
                  </w:rPr>
                  <w:t xml:space="preserve">Dança inspirada em paisagens brasileiras; música temática; cenas coletivas; painéis artísticos.</w:t>
                </w:r>
              </w:p>
              <w:p w:rsidR="00000000" w:rsidDel="00000000" w:rsidP="00000000" w:rsidRDefault="00000000" w:rsidRPr="00000000" w14:paraId="00000103">
                <w:pPr>
                  <w:numPr>
                    <w:ilvl w:val="0"/>
                    <w:numId w:val="43"/>
                  </w:numPr>
                  <w:spacing w:after="0" w:line="240" w:lineRule="auto"/>
                  <w:ind w:left="720" w:hanging="360"/>
                  <w:rPr/>
                </w:pPr>
                <w:r w:rsidDel="00000000" w:rsidR="00000000" w:rsidRPr="00000000">
                  <w:rPr>
                    <w:rtl w:val="0"/>
                  </w:rPr>
                  <w:t xml:space="preserve">Composição sonora; expressões corporais; registros visuais.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shd w:fill="00b0f0" w:val="clear"/>
                <w:vAlign w:val="center"/>
              </w:tcPr>
              <w:p w:rsidR="00000000" w:rsidDel="00000000" w:rsidP="00000000" w:rsidRDefault="00000000" w:rsidRPr="00000000" w14:paraId="00000105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00b0f0" w:val="clear"/>
                <w:vAlign w:val="center"/>
              </w:tcPr>
              <w:p w:rsidR="00000000" w:rsidDel="00000000" w:rsidP="00000000" w:rsidRDefault="00000000" w:rsidRPr="00000000" w14:paraId="00000106">
                <w:pPr>
                  <w:spacing w:after="0" w:line="240" w:lineRule="auto"/>
                  <w:jc w:val="both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00b0f0" w:val="clear"/>
                <w:vAlign w:val="center"/>
              </w:tcPr>
              <w:p w:rsidR="00000000" w:rsidDel="00000000" w:rsidP="00000000" w:rsidRDefault="00000000" w:rsidRPr="00000000" w14:paraId="00000107">
                <w:pPr>
                  <w:spacing w:after="0" w:line="240" w:lineRule="auto"/>
                  <w:jc w:val="both"/>
                  <w:rPr>
                    <w:rFonts w:ascii="Arial" w:cs="Arial" w:eastAsia="Arial" w:hAnsi="Arial"/>
                    <w:b w:val="1"/>
                    <w:bCs w:val="1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sz w:val="20"/>
                    <w:szCs w:val="20"/>
                    <w:rtl w:val="0"/>
                  </w:rPr>
                  <w:t xml:space="preserve">                                                                                           3° TRIMESTRE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108">
                <w:pPr>
                  <w:spacing w:after="0" w:line="240" w:lineRule="auto"/>
                  <w:rPr/>
                </w:pPr>
                <w:r w:rsidDel="00000000" w:rsidR="00000000" w:rsidRPr="00000000">
                  <w:rPr>
                    <w:rtl w:val="0"/>
                  </w:rPr>
                  <w:t xml:space="preserve">SEMANA 29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109">
                <w:pPr>
                  <w:numPr>
                    <w:ilvl w:val="0"/>
                    <w:numId w:val="2"/>
                  </w:numPr>
                  <w:spacing w:after="0" w:line="240" w:lineRule="auto"/>
                  <w:ind w:left="720" w:hanging="360"/>
                  <w:rPr/>
                </w:pPr>
                <w:r w:rsidDel="00000000" w:rsidR="00000000" w:rsidRPr="00000000">
                  <w:rPr>
                    <w:rtl w:val="0"/>
                  </w:rPr>
                  <w:t xml:space="preserve">Arte e Cultura Pop </w:t>
                </w:r>
              </w:p>
              <w:p w:rsidR="00000000" w:rsidDel="00000000" w:rsidP="00000000" w:rsidRDefault="00000000" w:rsidRPr="00000000" w14:paraId="0000010A">
                <w:pPr>
                  <w:numPr>
                    <w:ilvl w:val="0"/>
                    <w:numId w:val="2"/>
                  </w:numPr>
                  <w:spacing w:after="0" w:line="240" w:lineRule="auto"/>
                  <w:ind w:left="720" w:hanging="360"/>
                  <w:rPr/>
                </w:pPr>
                <w:r w:rsidDel="00000000" w:rsidR="00000000" w:rsidRPr="00000000">
                  <w:rPr>
                    <w:rtl w:val="0"/>
                  </w:rPr>
                  <w:t xml:space="preserve">Teatro de situações do cotidiano; dança urbana; sons eletrônicos simulados</w:t>
                </w:r>
              </w:p>
              <w:p w:rsidR="00000000" w:rsidDel="00000000" w:rsidP="00000000" w:rsidRDefault="00000000" w:rsidRPr="00000000" w14:paraId="0000010B">
                <w:pPr>
                  <w:numPr>
                    <w:ilvl w:val="0"/>
                    <w:numId w:val="2"/>
                  </w:numPr>
                  <w:spacing w:after="0" w:line="240" w:lineRule="auto"/>
                  <w:ind w:left="720" w:hanging="360"/>
                  <w:rPr/>
                </w:pPr>
                <w:r w:rsidDel="00000000" w:rsidR="00000000" w:rsidRPr="00000000">
                  <w:rPr>
                    <w:rtl w:val="0"/>
                  </w:rPr>
                  <w:t xml:space="preserve">Produções gráficas.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vMerge w:val="restart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vAlign w:val="center"/>
              </w:tcPr>
              <w:p w:rsidR="00000000" w:rsidDel="00000000" w:rsidP="00000000" w:rsidRDefault="00000000" w:rsidRPr="00000000" w14:paraId="0000010D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30</w:t>
                </w:r>
              </w:p>
            </w:tc>
            <w:tc>
              <w:tcPr>
                <w:gridSpan w:val="2"/>
                <w:vMerge w:val="restart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vAlign w:val="center"/>
              </w:tcPr>
              <w:p w:rsidR="00000000" w:rsidDel="00000000" w:rsidP="00000000" w:rsidRDefault="00000000" w:rsidRPr="00000000" w14:paraId="0000010E">
                <w:pPr>
                  <w:numPr>
                    <w:ilvl w:val="0"/>
                    <w:numId w:val="6"/>
                  </w:numPr>
                  <w:spacing w:after="0" w:line="240" w:lineRule="auto"/>
                  <w:ind w:left="720" w:hanging="360"/>
                  <w:rPr/>
                </w:pPr>
                <w:r w:rsidDel="00000000" w:rsidR="00000000" w:rsidRPr="00000000">
                  <w:rPr>
                    <w:rtl w:val="0"/>
                  </w:rPr>
                  <w:t xml:space="preserve">Arte e Cultura Pop </w:t>
                </w:r>
              </w:p>
              <w:p w:rsidR="00000000" w:rsidDel="00000000" w:rsidP="00000000" w:rsidRDefault="00000000" w:rsidRPr="00000000" w14:paraId="0000010F">
                <w:pPr>
                  <w:numPr>
                    <w:ilvl w:val="0"/>
                    <w:numId w:val="6"/>
                  </w:numPr>
                  <w:spacing w:after="0" w:line="240" w:lineRule="auto"/>
                  <w:ind w:left="720" w:hanging="360"/>
                  <w:rPr/>
                </w:pPr>
                <w:r w:rsidDel="00000000" w:rsidR="00000000" w:rsidRPr="00000000">
                  <w:rPr>
                    <w:rtl w:val="0"/>
                  </w:rPr>
                  <w:t xml:space="preserve">Teatro de situações do cotidiano; dança urbana; sons eletrônicos simulados</w:t>
                </w:r>
              </w:p>
              <w:p w:rsidR="00000000" w:rsidDel="00000000" w:rsidP="00000000" w:rsidRDefault="00000000" w:rsidRPr="00000000" w14:paraId="00000110">
                <w:pPr>
                  <w:numPr>
                    <w:ilvl w:val="0"/>
                    <w:numId w:val="6"/>
                  </w:numPr>
                  <w:spacing w:after="0" w:line="240" w:lineRule="auto"/>
                  <w:ind w:left="720" w:hanging="360"/>
                  <w:rPr/>
                </w:pPr>
                <w:r w:rsidDel="00000000" w:rsidR="00000000" w:rsidRPr="00000000">
                  <w:rPr>
                    <w:rtl w:val="0"/>
                  </w:rPr>
                  <w:t xml:space="preserve">Produções gráficas.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vMerge w:val="continue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vAlign w:val="center"/>
              </w:tcPr>
              <w:p w:rsidR="00000000" w:rsidDel="00000000" w:rsidP="00000000" w:rsidRDefault="00000000" w:rsidRPr="00000000" w14:paraId="00000112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left"/>
                  <w:rPr/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gridSpan w:val="2"/>
                <w:vMerge w:val="continue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vAlign w:val="center"/>
              </w:tcPr>
              <w:p w:rsidR="00000000" w:rsidDel="00000000" w:rsidP="00000000" w:rsidRDefault="00000000" w:rsidRPr="00000000" w14:paraId="00000113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left"/>
                  <w:rPr/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1"/>
              <w:tblHeader w:val="0"/>
            </w:trPr>
            <w:tc>
              <w:tcPr>
                <w:vMerge w:val="continue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vAlign w:val="center"/>
              </w:tcPr>
              <w:p w:rsidR="00000000" w:rsidDel="00000000" w:rsidP="00000000" w:rsidRDefault="00000000" w:rsidRPr="00000000" w14:paraId="00000115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left"/>
                  <w:rPr/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gridSpan w:val="2"/>
                <w:vMerge w:val="continue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vAlign w:val="center"/>
              </w:tcPr>
              <w:p w:rsidR="00000000" w:rsidDel="00000000" w:rsidP="00000000" w:rsidRDefault="00000000" w:rsidRPr="00000000" w14:paraId="00000116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left"/>
                  <w:rPr/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118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31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119">
                <w:pPr>
                  <w:numPr>
                    <w:ilvl w:val="0"/>
                    <w:numId w:val="30"/>
                  </w:numPr>
                  <w:spacing w:after="0" w:line="240" w:lineRule="auto"/>
                  <w:ind w:left="720" w:hanging="360"/>
                  <w:rPr/>
                </w:pPr>
                <w:r w:rsidDel="00000000" w:rsidR="00000000" w:rsidRPr="00000000">
                  <w:rPr>
                    <w:rtl w:val="0"/>
                  </w:rPr>
                  <w:t xml:space="preserve">Primavera </w:t>
                </w:r>
              </w:p>
              <w:p w:rsidR="00000000" w:rsidDel="00000000" w:rsidP="00000000" w:rsidRDefault="00000000" w:rsidRPr="00000000" w14:paraId="0000011A">
                <w:pPr>
                  <w:numPr>
                    <w:ilvl w:val="0"/>
                    <w:numId w:val="30"/>
                  </w:numPr>
                  <w:spacing w:after="0" w:line="240" w:lineRule="auto"/>
                  <w:ind w:left="720" w:hanging="360"/>
                  <w:rPr/>
                </w:pPr>
                <w:r w:rsidDel="00000000" w:rsidR="00000000" w:rsidRPr="00000000">
                  <w:rPr>
                    <w:rtl w:val="0"/>
                  </w:rPr>
                  <w:t xml:space="preserve">Dança inspirada na natureza; sons naturais; pintura expressiva; cenas poéticas.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vAlign w:val="center"/>
              </w:tcPr>
              <w:p w:rsidR="00000000" w:rsidDel="00000000" w:rsidP="00000000" w:rsidRDefault="00000000" w:rsidRPr="00000000" w14:paraId="0000011C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32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vAlign w:val="center"/>
              </w:tcPr>
              <w:p w:rsidR="00000000" w:rsidDel="00000000" w:rsidP="00000000" w:rsidRDefault="00000000" w:rsidRPr="00000000" w14:paraId="0000011D">
                <w:pPr>
                  <w:numPr>
                    <w:ilvl w:val="0"/>
                    <w:numId w:val="14"/>
                  </w:numPr>
                  <w:spacing w:after="0" w:line="240" w:lineRule="auto"/>
                  <w:ind w:left="720" w:hanging="360"/>
                  <w:rPr/>
                </w:pPr>
                <w:r w:rsidDel="00000000" w:rsidR="00000000" w:rsidRPr="00000000">
                  <w:rPr>
                    <w:rtl w:val="0"/>
                  </w:rPr>
                  <w:t xml:space="preserve">Primavera </w:t>
                </w:r>
              </w:p>
              <w:p w:rsidR="00000000" w:rsidDel="00000000" w:rsidP="00000000" w:rsidRDefault="00000000" w:rsidRPr="00000000" w14:paraId="0000011E">
                <w:pPr>
                  <w:numPr>
                    <w:ilvl w:val="0"/>
                    <w:numId w:val="14"/>
                  </w:numPr>
                  <w:spacing w:after="0" w:line="240" w:lineRule="auto"/>
                  <w:ind w:left="720" w:hanging="360"/>
                  <w:rPr/>
                </w:pPr>
                <w:r w:rsidDel="00000000" w:rsidR="00000000" w:rsidRPr="00000000">
                  <w:rPr>
                    <w:rtl w:val="0"/>
                  </w:rPr>
                  <w:t xml:space="preserve">Dança inspirada na natureza; sons naturais; pintura expressiva; cenas poéticas.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120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33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121">
                <w:pPr>
                  <w:numPr>
                    <w:ilvl w:val="0"/>
                    <w:numId w:val="26"/>
                  </w:numPr>
                  <w:spacing w:after="0" w:line="240" w:lineRule="auto"/>
                  <w:ind w:left="720" w:hanging="360"/>
                  <w:rPr/>
                </w:pPr>
                <w:r w:rsidDel="00000000" w:rsidR="00000000" w:rsidRPr="00000000">
                  <w:rPr>
                    <w:rtl w:val="0"/>
                  </w:rPr>
                  <w:t xml:space="preserve">O Corpo Conta Histórias </w:t>
                </w:r>
              </w:p>
              <w:p w:rsidR="00000000" w:rsidDel="00000000" w:rsidP="00000000" w:rsidRDefault="00000000" w:rsidRPr="00000000" w14:paraId="00000122">
                <w:pPr>
                  <w:numPr>
                    <w:ilvl w:val="0"/>
                    <w:numId w:val="26"/>
                  </w:numPr>
                  <w:spacing w:after="0" w:line="240" w:lineRule="auto"/>
                  <w:ind w:left="720" w:hanging="360"/>
                  <w:rPr/>
                </w:pPr>
                <w:r w:rsidDel="00000000" w:rsidR="00000000" w:rsidRPr="00000000">
                  <w:rPr>
                    <w:rtl w:val="0"/>
                  </w:rPr>
                  <w:t xml:space="preserve">Teatro corporal; dança narrativa</w:t>
                </w:r>
              </w:p>
              <w:p w:rsidR="00000000" w:rsidDel="00000000" w:rsidP="00000000" w:rsidRDefault="00000000" w:rsidRPr="00000000" w14:paraId="00000123">
                <w:pPr>
                  <w:numPr>
                    <w:ilvl w:val="0"/>
                    <w:numId w:val="26"/>
                  </w:numPr>
                  <w:spacing w:after="0" w:line="240" w:lineRule="auto"/>
                  <w:ind w:left="720" w:hanging="360"/>
                  <w:rPr/>
                </w:pPr>
                <w:r w:rsidDel="00000000" w:rsidR="00000000" w:rsidRPr="00000000">
                  <w:rPr>
                    <w:rtl w:val="0"/>
                  </w:rPr>
                  <w:t xml:space="preserve">Desenho da figura humana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125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34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126">
                <w:pPr>
                  <w:numPr>
                    <w:ilvl w:val="0"/>
                    <w:numId w:val="21"/>
                  </w:numPr>
                  <w:spacing w:after="0" w:line="240" w:lineRule="auto"/>
                  <w:ind w:left="720" w:hanging="360"/>
                  <w:rPr/>
                </w:pPr>
                <w:r w:rsidDel="00000000" w:rsidR="00000000" w:rsidRPr="00000000">
                  <w:rPr>
                    <w:rtl w:val="0"/>
                  </w:rPr>
                  <w:t xml:space="preserve">O Corpo Conta Histórias </w:t>
                </w:r>
              </w:p>
              <w:p w:rsidR="00000000" w:rsidDel="00000000" w:rsidP="00000000" w:rsidRDefault="00000000" w:rsidRPr="00000000" w14:paraId="00000127">
                <w:pPr>
                  <w:numPr>
                    <w:ilvl w:val="0"/>
                    <w:numId w:val="21"/>
                  </w:numPr>
                  <w:spacing w:after="0" w:line="240" w:lineRule="auto"/>
                  <w:ind w:left="720" w:hanging="360"/>
                  <w:rPr/>
                </w:pPr>
                <w:r w:rsidDel="00000000" w:rsidR="00000000" w:rsidRPr="00000000">
                  <w:rPr>
                    <w:rtl w:val="0"/>
                  </w:rPr>
                  <w:t xml:space="preserve">Teatro corporal; dança narrativa</w:t>
                </w:r>
              </w:p>
              <w:p w:rsidR="00000000" w:rsidDel="00000000" w:rsidP="00000000" w:rsidRDefault="00000000" w:rsidRPr="00000000" w14:paraId="00000128">
                <w:pPr>
                  <w:numPr>
                    <w:ilvl w:val="0"/>
                    <w:numId w:val="21"/>
                  </w:numPr>
                  <w:spacing w:after="0" w:line="240" w:lineRule="auto"/>
                  <w:ind w:left="720" w:hanging="360"/>
                  <w:rPr/>
                </w:pPr>
                <w:r w:rsidDel="00000000" w:rsidR="00000000" w:rsidRPr="00000000">
                  <w:rPr>
                    <w:rtl w:val="0"/>
                  </w:rPr>
                  <w:t xml:space="preserve">Desenho da figura humana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12A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33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12B">
                <w:pPr>
                  <w:keepNext w:val="0"/>
                  <w:keepLines w:val="0"/>
                  <w:numPr>
                    <w:ilvl w:val="0"/>
                    <w:numId w:val="12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Cidades e Natureza: Meu Olhar Criativo”</w:t>
                </w:r>
              </w:p>
              <w:p w:rsidR="00000000" w:rsidDel="00000000" w:rsidP="00000000" w:rsidRDefault="00000000" w:rsidRPr="00000000" w14:paraId="0000012C">
                <w:pPr>
                  <w:keepNext w:val="0"/>
                  <w:keepLines w:val="0"/>
                  <w:numPr>
                    <w:ilvl w:val="0"/>
                    <w:numId w:val="12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Desenho de observação:</w:t>
                </w:r>
              </w:p>
              <w:p w:rsidR="00000000" w:rsidDel="00000000" w:rsidP="00000000" w:rsidRDefault="00000000" w:rsidRPr="00000000" w14:paraId="0000012D">
                <w:pPr>
                  <w:keepNext w:val="0"/>
                  <w:keepLines w:val="0"/>
                  <w:numPr>
                    <w:ilvl w:val="0"/>
                    <w:numId w:val="12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Combinar lápis de cor, canetinhas, giz de cera e outros materiais para criar paisagens urbanas e naturais.</w:t>
                </w:r>
              </w:p>
              <w:p w:rsidR="00000000" w:rsidDel="00000000" w:rsidP="00000000" w:rsidRDefault="00000000" w:rsidRPr="00000000" w14:paraId="0000012E">
                <w:pPr>
                  <w:keepNext w:val="0"/>
                  <w:keepLines w:val="0"/>
                  <w:numPr>
                    <w:ilvl w:val="0"/>
                    <w:numId w:val="12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Explorar sobreposição de cores e texturas.</w:t>
                </w:r>
              </w:p>
              <w:p w:rsidR="00000000" w:rsidDel="00000000" w:rsidP="00000000" w:rsidRDefault="00000000" w:rsidRPr="00000000" w14:paraId="0000012F">
                <w:pPr>
                  <w:keepNext w:val="0"/>
                  <w:keepLines w:val="0"/>
                  <w:numPr>
                    <w:ilvl w:val="0"/>
                    <w:numId w:val="12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Usar recortes de revistas, jornais e papéis coloridos para representar cidades e paisagens.</w:t>
                </w:r>
              </w:p>
              <w:p w:rsidR="00000000" w:rsidDel="00000000" w:rsidP="00000000" w:rsidRDefault="00000000" w:rsidRPr="00000000" w14:paraId="00000130">
                <w:pPr>
                  <w:keepNext w:val="0"/>
                  <w:keepLines w:val="0"/>
                  <w:numPr>
                    <w:ilvl w:val="0"/>
                    <w:numId w:val="12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Desenho abstrato inspirado na natureza:</w:t>
                </w:r>
              </w:p>
              <w:p w:rsidR="00000000" w:rsidDel="00000000" w:rsidP="00000000" w:rsidRDefault="00000000" w:rsidRPr="00000000" w14:paraId="00000131">
                <w:pPr>
                  <w:keepNext w:val="0"/>
                  <w:keepLines w:val="0"/>
                  <w:numPr>
                    <w:ilvl w:val="0"/>
                    <w:numId w:val="12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Criar formas e padrões baseados em elementos naturais (árvores, rios, nuvens, animais).</w:t>
                </w:r>
              </w:p>
              <w:p w:rsidR="00000000" w:rsidDel="00000000" w:rsidP="00000000" w:rsidRDefault="00000000" w:rsidRPr="00000000" w14:paraId="00000132">
                <w:pPr>
                  <w:keepNext w:val="0"/>
                  <w:keepLines w:val="0"/>
                  <w:numPr>
                    <w:ilvl w:val="0"/>
                    <w:numId w:val="12"/>
                  </w:numPr>
                  <w:spacing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Trabalhar cores complementares, contrastes e harmonia visual.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vAlign w:val="center"/>
              </w:tcPr>
              <w:p w:rsidR="00000000" w:rsidDel="00000000" w:rsidP="00000000" w:rsidRDefault="00000000" w:rsidRPr="00000000" w14:paraId="00000134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36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vAlign w:val="center"/>
              </w:tcPr>
              <w:p w:rsidR="00000000" w:rsidDel="00000000" w:rsidP="00000000" w:rsidRDefault="00000000" w:rsidRPr="00000000" w14:paraId="00000135">
                <w:pPr>
                  <w:numPr>
                    <w:ilvl w:val="0"/>
                    <w:numId w:val="22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Cidades e Natureza: Meu Olhar Criativo”</w:t>
                </w:r>
              </w:p>
              <w:p w:rsidR="00000000" w:rsidDel="00000000" w:rsidP="00000000" w:rsidRDefault="00000000" w:rsidRPr="00000000" w14:paraId="00000136">
                <w:pPr>
                  <w:numPr>
                    <w:ilvl w:val="0"/>
                    <w:numId w:val="22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Desenho de observação:</w:t>
                </w:r>
              </w:p>
              <w:p w:rsidR="00000000" w:rsidDel="00000000" w:rsidP="00000000" w:rsidRDefault="00000000" w:rsidRPr="00000000" w14:paraId="00000137">
                <w:pPr>
                  <w:numPr>
                    <w:ilvl w:val="0"/>
                    <w:numId w:val="22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Combinar lápis de cor, canetinhas, giz de cera e outros materiais para criar paisagens urbanas e naturais.</w:t>
                </w:r>
              </w:p>
              <w:p w:rsidR="00000000" w:rsidDel="00000000" w:rsidP="00000000" w:rsidRDefault="00000000" w:rsidRPr="00000000" w14:paraId="00000138">
                <w:pPr>
                  <w:numPr>
                    <w:ilvl w:val="0"/>
                    <w:numId w:val="22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Explorar sobreposição de cores e texturas.</w:t>
                </w:r>
              </w:p>
              <w:p w:rsidR="00000000" w:rsidDel="00000000" w:rsidP="00000000" w:rsidRDefault="00000000" w:rsidRPr="00000000" w14:paraId="00000139">
                <w:pPr>
                  <w:numPr>
                    <w:ilvl w:val="0"/>
                    <w:numId w:val="22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Usar recortes de revistas, jornais e papéis coloridos para representar cidades e paisagens.</w:t>
                </w:r>
              </w:p>
              <w:p w:rsidR="00000000" w:rsidDel="00000000" w:rsidP="00000000" w:rsidRDefault="00000000" w:rsidRPr="00000000" w14:paraId="0000013A">
                <w:pPr>
                  <w:numPr>
                    <w:ilvl w:val="0"/>
                    <w:numId w:val="22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Desenho abstrato inspirado na natureza:</w:t>
                </w:r>
              </w:p>
              <w:p w:rsidR="00000000" w:rsidDel="00000000" w:rsidP="00000000" w:rsidRDefault="00000000" w:rsidRPr="00000000" w14:paraId="0000013B">
                <w:pPr>
                  <w:numPr>
                    <w:ilvl w:val="0"/>
                    <w:numId w:val="22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Criar formas e padrões baseados em elementos naturais (árvores, rios, nuvens, animais).</w:t>
                </w:r>
              </w:p>
              <w:p w:rsidR="00000000" w:rsidDel="00000000" w:rsidP="00000000" w:rsidRDefault="00000000" w:rsidRPr="00000000" w14:paraId="0000013C">
                <w:pPr>
                  <w:numPr>
                    <w:ilvl w:val="0"/>
                    <w:numId w:val="22"/>
                  </w:numPr>
                  <w:spacing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Trabalhar cores complementares, contrastes e harmonia visual.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13E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37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13F">
                <w:pPr>
                  <w:numPr>
                    <w:ilvl w:val="0"/>
                    <w:numId w:val="25"/>
                  </w:numPr>
                  <w:spacing w:after="0" w:line="240" w:lineRule="auto"/>
                  <w:ind w:left="720" w:hanging="360"/>
                  <w:rPr/>
                </w:pPr>
                <w:r w:rsidDel="00000000" w:rsidR="00000000" w:rsidRPr="00000000">
                  <w:rPr>
                    <w:rtl w:val="0"/>
                  </w:rPr>
                  <w:t xml:space="preserve">Arte Afro-brasileira</w:t>
                </w:r>
              </w:p>
              <w:p w:rsidR="00000000" w:rsidDel="00000000" w:rsidP="00000000" w:rsidRDefault="00000000" w:rsidRPr="00000000" w14:paraId="00000140">
                <w:pPr>
                  <w:numPr>
                    <w:ilvl w:val="0"/>
                    <w:numId w:val="25"/>
                  </w:numPr>
                  <w:spacing w:after="0" w:line="240" w:lineRule="auto"/>
                  <w:ind w:left="720" w:hanging="360"/>
                  <w:rPr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  <w:t xml:space="preserve">Personalidades</w:t>
                </w: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141">
                <w:pPr>
                  <w:numPr>
                    <w:ilvl w:val="0"/>
                    <w:numId w:val="25"/>
                  </w:numPr>
                  <w:spacing w:after="0" w:line="240" w:lineRule="auto"/>
                  <w:ind w:left="720" w:hanging="360"/>
                  <w:rPr/>
                </w:pPr>
                <w:r w:rsidDel="00000000" w:rsidR="00000000" w:rsidRPr="00000000">
                  <w:rPr>
                    <w:rtl w:val="0"/>
                  </w:rPr>
                  <w:t xml:space="preserve">Danças afro-brasileiras; música percussiva; </w:t>
                </w:r>
              </w:p>
              <w:p w:rsidR="00000000" w:rsidDel="00000000" w:rsidP="00000000" w:rsidRDefault="00000000" w:rsidRPr="00000000" w14:paraId="00000142">
                <w:pPr>
                  <w:numPr>
                    <w:ilvl w:val="0"/>
                    <w:numId w:val="25"/>
                  </w:numPr>
                  <w:spacing w:after="0" w:line="240" w:lineRule="auto"/>
                  <w:ind w:left="720" w:hanging="360"/>
                  <w:rPr/>
                </w:pPr>
                <w:r w:rsidDel="00000000" w:rsidR="00000000" w:rsidRPr="00000000">
                  <w:rPr>
                    <w:rtl w:val="0"/>
                  </w:rPr>
                  <w:t xml:space="preserve">Teatro simbólico; artes visuais temáticas.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vAlign w:val="center"/>
              </w:tcPr>
              <w:p w:rsidR="00000000" w:rsidDel="00000000" w:rsidP="00000000" w:rsidRDefault="00000000" w:rsidRPr="00000000" w14:paraId="00000144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38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vAlign w:val="center"/>
              </w:tcPr>
              <w:p w:rsidR="00000000" w:rsidDel="00000000" w:rsidP="00000000" w:rsidRDefault="00000000" w:rsidRPr="00000000" w14:paraId="00000145">
                <w:pPr>
                  <w:numPr>
                    <w:ilvl w:val="0"/>
                    <w:numId w:val="8"/>
                  </w:numPr>
                  <w:spacing w:after="0" w:line="240" w:lineRule="auto"/>
                  <w:ind w:left="720" w:hanging="360"/>
                  <w:rPr/>
                </w:pPr>
                <w:r w:rsidDel="00000000" w:rsidR="00000000" w:rsidRPr="00000000">
                  <w:rPr>
                    <w:rtl w:val="0"/>
                  </w:rPr>
                  <w:t xml:space="preserve">Arte Afro-brasileira</w:t>
                </w:r>
              </w:p>
              <w:p w:rsidR="00000000" w:rsidDel="00000000" w:rsidP="00000000" w:rsidRDefault="00000000" w:rsidRPr="00000000" w14:paraId="00000146">
                <w:pPr>
                  <w:numPr>
                    <w:ilvl w:val="0"/>
                    <w:numId w:val="8"/>
                  </w:numPr>
                  <w:spacing w:after="0" w:line="240" w:lineRule="auto"/>
                  <w:ind w:left="720" w:hanging="360"/>
                  <w:rPr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  <w:t xml:space="preserve">Personalidades</w:t>
                </w: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147">
                <w:pPr>
                  <w:numPr>
                    <w:ilvl w:val="0"/>
                    <w:numId w:val="8"/>
                  </w:numPr>
                  <w:spacing w:after="0" w:line="240" w:lineRule="auto"/>
                  <w:ind w:left="720" w:hanging="360"/>
                  <w:rPr/>
                </w:pPr>
                <w:r w:rsidDel="00000000" w:rsidR="00000000" w:rsidRPr="00000000">
                  <w:rPr>
                    <w:rtl w:val="0"/>
                  </w:rPr>
                  <w:t xml:space="preserve">Danças afro-brasileiras; música percussiva; </w:t>
                </w:r>
              </w:p>
              <w:p w:rsidR="00000000" w:rsidDel="00000000" w:rsidP="00000000" w:rsidRDefault="00000000" w:rsidRPr="00000000" w14:paraId="00000148">
                <w:pPr>
                  <w:numPr>
                    <w:ilvl w:val="0"/>
                    <w:numId w:val="8"/>
                  </w:numPr>
                  <w:spacing w:after="0" w:line="240" w:lineRule="auto"/>
                  <w:ind w:left="720" w:hanging="360"/>
                  <w:rPr/>
                </w:pPr>
                <w:r w:rsidDel="00000000" w:rsidR="00000000" w:rsidRPr="00000000">
                  <w:rPr>
                    <w:rtl w:val="0"/>
                  </w:rPr>
                  <w:t xml:space="preserve">Teatro simbólico; artes visuais temáticas.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14A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39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14B">
                <w:pPr>
                  <w:numPr>
                    <w:ilvl w:val="0"/>
                    <w:numId w:val="45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As Cores do Som e do Corpo </w:t>
                </w:r>
              </w:p>
              <w:p w:rsidR="00000000" w:rsidDel="00000000" w:rsidP="00000000" w:rsidRDefault="00000000" w:rsidRPr="00000000" w14:paraId="0000014C">
                <w:pPr>
                  <w:numPr>
                    <w:ilvl w:val="0"/>
                    <w:numId w:val="45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Pintura expressiva; movimentos coloridos;</w:t>
                </w:r>
              </w:p>
              <w:p w:rsidR="00000000" w:rsidDel="00000000" w:rsidP="00000000" w:rsidRDefault="00000000" w:rsidRPr="00000000" w14:paraId="0000014D">
                <w:pPr>
                  <w:numPr>
                    <w:ilvl w:val="0"/>
                    <w:numId w:val="45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Sons associados às cores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vAlign w:val="center"/>
              </w:tcPr>
              <w:p w:rsidR="00000000" w:rsidDel="00000000" w:rsidP="00000000" w:rsidRDefault="00000000" w:rsidRPr="00000000" w14:paraId="0000014F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40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vAlign w:val="center"/>
              </w:tcPr>
              <w:p w:rsidR="00000000" w:rsidDel="00000000" w:rsidP="00000000" w:rsidRDefault="00000000" w:rsidRPr="00000000" w14:paraId="00000150">
                <w:pPr>
                  <w:numPr>
                    <w:ilvl w:val="0"/>
                    <w:numId w:val="24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As Cores do Som e do Corpo </w:t>
                </w:r>
              </w:p>
              <w:p w:rsidR="00000000" w:rsidDel="00000000" w:rsidP="00000000" w:rsidRDefault="00000000" w:rsidRPr="00000000" w14:paraId="00000151">
                <w:pPr>
                  <w:numPr>
                    <w:ilvl w:val="0"/>
                    <w:numId w:val="24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Pintura expressiva; movimentos coloridos;</w:t>
                </w:r>
              </w:p>
              <w:p w:rsidR="00000000" w:rsidDel="00000000" w:rsidP="00000000" w:rsidRDefault="00000000" w:rsidRPr="00000000" w14:paraId="00000152">
                <w:pPr>
                  <w:numPr>
                    <w:ilvl w:val="0"/>
                    <w:numId w:val="24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Sons associados às cores</w:t>
                </w:r>
              </w:p>
            </w:tc>
          </w:tr>
          <w:tr>
            <w:trPr>
              <w:cantSplit w:val="1"/>
              <w:trHeight w:val="779.941406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154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41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155">
                <w:pPr>
                  <w:numPr>
                    <w:ilvl w:val="0"/>
                    <w:numId w:val="24"/>
                  </w:numPr>
                  <w:spacing w:after="0" w:before="24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Atividades Natalinas</w:t>
                </w:r>
              </w:p>
              <w:p w:rsidR="00000000" w:rsidDel="00000000" w:rsidP="00000000" w:rsidRDefault="00000000" w:rsidRPr="00000000" w14:paraId="00000156">
                <w:pPr>
                  <w:numPr>
                    <w:ilvl w:val="0"/>
                    <w:numId w:val="24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Música e canto</w:t>
                </w:r>
              </w:p>
              <w:p w:rsidR="00000000" w:rsidDel="00000000" w:rsidP="00000000" w:rsidRDefault="00000000" w:rsidRPr="00000000" w14:paraId="00000157">
                <w:pPr>
                  <w:numPr>
                    <w:ilvl w:val="0"/>
                    <w:numId w:val="24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Danças temáticas</w:t>
                </w:r>
              </w:p>
              <w:p w:rsidR="00000000" w:rsidDel="00000000" w:rsidP="00000000" w:rsidRDefault="00000000" w:rsidRPr="00000000" w14:paraId="00000158">
                <w:pPr>
                  <w:numPr>
                    <w:ilvl w:val="0"/>
                    <w:numId w:val="24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Teatro natalino</w:t>
                </w:r>
              </w:p>
              <w:p w:rsidR="00000000" w:rsidDel="00000000" w:rsidP="00000000" w:rsidRDefault="00000000" w:rsidRPr="00000000" w14:paraId="00000159">
                <w:pPr>
                  <w:numPr>
                    <w:ilvl w:val="0"/>
                    <w:numId w:val="24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Produções visuais</w:t>
                </w:r>
              </w:p>
              <w:p w:rsidR="00000000" w:rsidDel="00000000" w:rsidP="00000000" w:rsidRDefault="00000000" w:rsidRPr="00000000" w14:paraId="0000015A">
                <w:pPr>
                  <w:numPr>
                    <w:ilvl w:val="0"/>
                    <w:numId w:val="24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Apresentações finais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vAlign w:val="center"/>
              </w:tcPr>
              <w:p w:rsidR="00000000" w:rsidDel="00000000" w:rsidP="00000000" w:rsidRDefault="00000000" w:rsidRPr="00000000" w14:paraId="0000015C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42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vAlign w:val="center"/>
              </w:tcPr>
              <w:p w:rsidR="00000000" w:rsidDel="00000000" w:rsidP="00000000" w:rsidRDefault="00000000" w:rsidRPr="00000000" w14:paraId="0000015D">
                <w:pPr>
                  <w:numPr>
                    <w:ilvl w:val="0"/>
                    <w:numId w:val="17"/>
                  </w:numPr>
                  <w:spacing w:after="0" w:before="24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Atividades Natalinas</w:t>
                </w: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15E">
                <w:pPr>
                  <w:numPr>
                    <w:ilvl w:val="0"/>
                    <w:numId w:val="17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Música e canto</w:t>
                </w: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15F">
                <w:pPr>
                  <w:numPr>
                    <w:ilvl w:val="0"/>
                    <w:numId w:val="17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Danças temáticas</w:t>
                </w: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160">
                <w:pPr>
                  <w:numPr>
                    <w:ilvl w:val="0"/>
                    <w:numId w:val="17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Teatro natalino</w:t>
                </w: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161">
                <w:pPr>
                  <w:numPr>
                    <w:ilvl w:val="0"/>
                    <w:numId w:val="17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Produções visuais</w:t>
                </w: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162">
                <w:pPr>
                  <w:numPr>
                    <w:ilvl w:val="0"/>
                    <w:numId w:val="17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Apresentações finais</w:t>
                </w: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163">
                <w:pPr>
                  <w:numPr>
                    <w:ilvl w:val="0"/>
                    <w:numId w:val="17"/>
                  </w:numPr>
                  <w:spacing w:after="24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Organização de materiais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</w:tbl>
      </w:sdtContent>
    </w:sdt>
    <w:p w:rsidR="00000000" w:rsidDel="00000000" w:rsidP="00000000" w:rsidRDefault="00000000" w:rsidRPr="00000000" w14:paraId="00000165">
      <w:pPr>
        <w:spacing w:after="0" w:line="240" w:lineRule="auto"/>
        <w:rPr>
          <w:rFonts w:ascii="Arial" w:cs="Arial" w:eastAsia="Arial" w:hAnsi="Arial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6">
      <w:pPr>
        <w:widowControl w:val="0"/>
        <w:spacing w:after="0" w:line="240" w:lineRule="auto"/>
        <w:ind w:right="6551.95068359375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tl w:val="0"/>
        </w:rPr>
      </w:r>
    </w:p>
    <w:sdt>
      <w:sdtPr>
        <w:lock w:val="contentLocked"/>
        <w:id w:val="281213981"/>
        <w:tag w:val="goog_rdk_1"/>
      </w:sdtPr>
      <w:sdtContent>
        <w:tbl>
          <w:tblPr>
            <w:tblStyle w:val="Table5"/>
            <w:tblW w:w="15690.0" w:type="dxa"/>
            <w:jc w:val="left"/>
            <w:tblInd w:w="30.0" w:type="dxa"/>
            <w:tbl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  <w:insideH w:color="000000" w:space="0" w:sz="8" w:val="single"/>
              <w:insideV w:color="000000" w:space="0" w:sz="8" w:val="single"/>
            </w:tblBorders>
            <w:tblLayout w:type="fixed"/>
            <w:tblLook w:val="0600"/>
          </w:tblPr>
          <w:tblGrid>
            <w:gridCol w:w="15690"/>
            <w:tblGridChange w:id="0">
              <w:tblGrid>
                <w:gridCol w:w="15690"/>
              </w:tblGrid>
            </w:tblGridChange>
          </w:tblGrid>
          <w:tr>
            <w:trPr>
              <w:cantSplit w:val="0"/>
              <w:tblHeader w:val="0"/>
            </w:trPr>
            <w:tc>
              <w:tcPr>
                <w:shd w:fill="00b0f0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67">
                <w:pPr>
                  <w:widowControl w:val="0"/>
                  <w:spacing w:after="0" w:line="240" w:lineRule="auto"/>
                  <w:ind w:right="6551.95068359375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CRITÉRIOS DE AVALIAÇÃO: </w:t>
                </w: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Será observado se o aluno(a):</w:t>
                </w:r>
              </w:p>
              <w:p w:rsidR="00000000" w:rsidDel="00000000" w:rsidP="00000000" w:rsidRDefault="00000000" w:rsidRPr="00000000" w14:paraId="00000168">
                <w:pPr>
                  <w:widowControl w:val="0"/>
                  <w:spacing w:after="0" w:line="240" w:lineRule="auto"/>
                  <w:ind w:right="6551.95068359375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505.957031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69">
                <w:pPr>
                  <w:widowControl w:val="0"/>
                  <w:numPr>
                    <w:ilvl w:val="0"/>
                    <w:numId w:val="1"/>
                  </w:numPr>
                  <w:spacing w:after="0" w:line="240" w:lineRule="auto"/>
                  <w:ind w:left="720" w:right="34.84251968504168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Interage de forma sensível expressando através das linguagem autoconhecimento e o respeito com seu processo e do outro; </w:t>
                </w:r>
              </w:p>
              <w:p w:rsidR="00000000" w:rsidDel="00000000" w:rsidP="00000000" w:rsidRDefault="00000000" w:rsidRPr="00000000" w14:paraId="0000016A">
                <w:pPr>
                  <w:widowControl w:val="0"/>
                  <w:spacing w:after="0" w:line="240" w:lineRule="auto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535.957031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6B">
                <w:pPr>
                  <w:widowControl w:val="0"/>
                  <w:numPr>
                    <w:ilvl w:val="0"/>
                    <w:numId w:val="40"/>
                  </w:numPr>
                  <w:spacing w:after="0" w:line="240" w:lineRule="auto"/>
                  <w:ind w:left="720" w:right="6551.95068359375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Se reconhece como sujeito integrante e participante do processo;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6C">
                <w:pPr>
                  <w:widowControl w:val="0"/>
                  <w:numPr>
                    <w:ilvl w:val="0"/>
                    <w:numId w:val="40"/>
                  </w:numPr>
                  <w:spacing w:after="0" w:line="240" w:lineRule="auto"/>
                  <w:ind w:left="720" w:right="6551.95068359375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Aprecia e sensibiliza-se com as atividades propostas;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6D">
                <w:pPr>
                  <w:widowControl w:val="0"/>
                  <w:numPr>
                    <w:ilvl w:val="0"/>
                    <w:numId w:val="36"/>
                  </w:numPr>
                  <w:spacing w:after="0" w:line="240" w:lineRule="auto"/>
                  <w:ind w:left="720" w:right="1026.9685039370097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Estabelece relações entre sua atividades e a de diferentes estudantes ampliando repertórios, sentidos e significados;</w:t>
                </w:r>
              </w:p>
              <w:p w:rsidR="00000000" w:rsidDel="00000000" w:rsidP="00000000" w:rsidRDefault="00000000" w:rsidRPr="00000000" w14:paraId="0000016E">
                <w:pPr>
                  <w:widowControl w:val="0"/>
                  <w:spacing w:after="0" w:line="240" w:lineRule="auto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6F">
                <w:pPr>
                  <w:widowControl w:val="0"/>
                  <w:numPr>
                    <w:ilvl w:val="0"/>
                    <w:numId w:val="40"/>
                  </w:numPr>
                  <w:spacing w:after="0" w:line="240" w:lineRule="auto"/>
                  <w:ind w:left="720" w:right="2901.6141732283468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Cria com autonomia a partir dos diferentes usos de materiais e suportes.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00b0f0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70">
                <w:pPr>
                  <w:widowControl w:val="0"/>
                  <w:spacing w:after="0" w:line="240" w:lineRule="auto"/>
                  <w:ind w:right="6551.95068359375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 INSTRUMENTOS DE AVALIAÇÃO 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71">
                <w:pPr>
                  <w:widowControl w:val="0"/>
                  <w:numPr>
                    <w:ilvl w:val="0"/>
                    <w:numId w:val="38"/>
                  </w:numPr>
                  <w:spacing w:after="0" w:line="240" w:lineRule="auto"/>
                  <w:ind w:left="720" w:right="6551.95068359375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Interação interpessoal; 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72">
                <w:pPr>
                  <w:widowControl w:val="0"/>
                  <w:numPr>
                    <w:ilvl w:val="0"/>
                    <w:numId w:val="38"/>
                  </w:numPr>
                  <w:spacing w:after="0" w:line="240" w:lineRule="auto"/>
                  <w:ind w:left="720" w:right="6551.95068359375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Rodas de conversas/debates;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73">
                <w:pPr>
                  <w:widowControl w:val="0"/>
                  <w:numPr>
                    <w:ilvl w:val="0"/>
                    <w:numId w:val="38"/>
                  </w:numPr>
                  <w:spacing w:after="0" w:line="240" w:lineRule="auto"/>
                  <w:ind w:left="720" w:right="6551.95068359375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Atividades colaborativas.</w:t>
                </w:r>
              </w:p>
            </w:tc>
          </w:tr>
        </w:tbl>
      </w:sdtContent>
    </w:sdt>
    <w:p w:rsidR="00000000" w:rsidDel="00000000" w:rsidP="00000000" w:rsidRDefault="00000000" w:rsidRPr="00000000" w14:paraId="00000174">
      <w:pPr>
        <w:spacing w:after="0" w:lineRule="auto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5">
      <w:pPr>
        <w:widowControl w:val="0"/>
        <w:spacing w:after="0" w:line="240" w:lineRule="auto"/>
        <w:ind w:right="6551.95068359375"/>
        <w:rPr>
          <w:rFonts w:ascii="Arial" w:cs="Arial" w:eastAsia="Arial" w:hAnsi="Arial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6">
      <w:pPr>
        <w:spacing w:after="0" w:line="276" w:lineRule="auto"/>
        <w:rPr>
          <w:rFonts w:ascii="Arial" w:cs="Arial" w:eastAsia="Arial" w:hAnsi="Arial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sectPr>
      <w:headerReference r:id="rId7" w:type="default"/>
      <w:pgSz w:h="11907" w:w="16840" w:orient="landscape"/>
      <w:pgMar w:bottom="567" w:top="567" w:left="567" w:right="567" w:header="283.46456692913387" w:footer="283.46456692913387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Arial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177">
    <w:pPr>
      <w:spacing w:after="240" w:before="240" w:line="276" w:lineRule="auto"/>
      <w:jc w:val="both"/>
      <w:rPr/>
    </w:pPr>
    <w:r w:rsidDel="00000000" w:rsidR="00000000" w:rsidRPr="00000000">
      <w:rPr>
        <w:rFonts w:ascii="Arial" w:cs="Arial" w:eastAsia="Arial" w:hAnsi="Arial"/>
      </w:rPr>
      <w:drawing>
        <wp:inline distB="114300" distT="114300" distL="114300" distR="114300">
          <wp:extent cx="3319463" cy="601163"/>
          <wp:effectExtent b="0" l="0" r="0" t="0"/>
          <wp:docPr id="3" name="image2.png"/>
          <a:graphic>
            <a:graphicData uri="http://schemas.openxmlformats.org/drawingml/2006/picture">
              <pic:pic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3319463" cy="601163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  <w:r w:rsidDel="00000000" w:rsidR="00000000" w:rsidRPr="00000000">
      <w:drawing>
        <wp:anchor allowOverlap="1" behindDoc="1" distB="0" distT="0" distL="0" distR="0" hidden="0" layoutInCell="1" locked="0" relativeHeight="0" simplePos="0">
          <wp:simplePos x="0" y="0"/>
          <wp:positionH relativeFrom="column">
            <wp:posOffset>3629025</wp:posOffset>
          </wp:positionH>
          <wp:positionV relativeFrom="paragraph">
            <wp:posOffset>123825</wp:posOffset>
          </wp:positionV>
          <wp:extent cx="2879407" cy="494356"/>
          <wp:effectExtent b="0" l="0" r="0" t="0"/>
          <wp:wrapNone/>
          <wp:docPr id="1" name="image3.png"/>
          <a:graphic>
            <a:graphicData uri="http://schemas.openxmlformats.org/drawingml/2006/picture">
              <pic:pic>
                <pic:nvPicPr>
                  <pic:cNvPr id="0" name="image3.png"/>
                  <pic:cNvPicPr preferRelativeResize="0"/>
                </pic:nvPicPr>
                <pic:blipFill>
                  <a:blip r:embed="rId2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2879407" cy="494356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drawing>
        <wp:anchor allowOverlap="1" behindDoc="1" distB="0" distT="0" distL="0" distR="0" hidden="0" layoutInCell="1" locked="0" relativeHeight="0" simplePos="0">
          <wp:simplePos x="0" y="0"/>
          <wp:positionH relativeFrom="column">
            <wp:posOffset>7696200</wp:posOffset>
          </wp:positionH>
          <wp:positionV relativeFrom="paragraph">
            <wp:posOffset>-65693</wp:posOffset>
          </wp:positionV>
          <wp:extent cx="2425926" cy="1222988"/>
          <wp:effectExtent b="0" l="0" r="0" t="0"/>
          <wp:wrapNone/>
          <wp:docPr id="2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3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2425926" cy="1222988"/>
                  </a:xfrm>
                  <a:prstGeom prst="rect"/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0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7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9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0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6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7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8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6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8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9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  <w:num w:numId="12">
    <w:abstractNumId w:val="12"/>
  </w:num>
  <w:num w:numId="13">
    <w:abstractNumId w:val="13"/>
  </w:num>
  <w:num w:numId="14">
    <w:abstractNumId w:val="14"/>
  </w:num>
  <w:num w:numId="15">
    <w:abstractNumId w:val="15"/>
  </w:num>
  <w:num w:numId="16">
    <w:abstractNumId w:val="16"/>
  </w:num>
  <w:num w:numId="17">
    <w:abstractNumId w:val="17"/>
  </w:num>
  <w:num w:numId="18">
    <w:abstractNumId w:val="18"/>
  </w:num>
  <w:num w:numId="19">
    <w:abstractNumId w:val="19"/>
  </w:num>
  <w:num w:numId="20">
    <w:abstractNumId w:val="20"/>
  </w:num>
  <w:num w:numId="21">
    <w:abstractNumId w:val="21"/>
  </w:num>
  <w:num w:numId="22">
    <w:abstractNumId w:val="22"/>
  </w:num>
  <w:num w:numId="23">
    <w:abstractNumId w:val="23"/>
  </w:num>
  <w:num w:numId="24">
    <w:abstractNumId w:val="24"/>
  </w:num>
  <w:num w:numId="25">
    <w:abstractNumId w:val="25"/>
  </w:num>
  <w:num w:numId="26">
    <w:abstractNumId w:val="26"/>
  </w:num>
  <w:num w:numId="27">
    <w:abstractNumId w:val="27"/>
  </w:num>
  <w:num w:numId="28">
    <w:abstractNumId w:val="28"/>
  </w:num>
  <w:num w:numId="29">
    <w:abstractNumId w:val="29"/>
  </w:num>
  <w:num w:numId="30">
    <w:abstractNumId w:val="30"/>
  </w:num>
  <w:num w:numId="31">
    <w:abstractNumId w:val="31"/>
  </w:num>
  <w:num w:numId="32">
    <w:abstractNumId w:val="32"/>
  </w:num>
  <w:num w:numId="33">
    <w:abstractNumId w:val="33"/>
  </w:num>
  <w:num w:numId="34">
    <w:abstractNumId w:val="34"/>
  </w:num>
  <w:num w:numId="35">
    <w:abstractNumId w:val="35"/>
  </w:num>
  <w:num w:numId="36">
    <w:abstractNumId w:val="36"/>
  </w:num>
  <w:num w:numId="37">
    <w:abstractNumId w:val="37"/>
  </w:num>
  <w:num w:numId="38">
    <w:abstractNumId w:val="38"/>
  </w:num>
  <w:num w:numId="39">
    <w:abstractNumId w:val="39"/>
  </w:num>
  <w:num w:numId="40">
    <w:abstractNumId w:val="40"/>
  </w:num>
  <w:num w:numId="41">
    <w:abstractNumId w:val="41"/>
  </w:num>
  <w:num w:numId="42">
    <w:abstractNumId w:val="42"/>
  </w:num>
  <w:num w:numId="43">
    <w:abstractNumId w:val="43"/>
  </w:num>
  <w:num w:numId="44">
    <w:abstractNumId w:val="44"/>
  </w:num>
  <w:num w:numId="45">
    <w:abstractNumId w:val="4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pt_BR"/>
      </w:rPr>
    </w:rPrDefault>
    <w:pPrDefault>
      <w:pPr>
        <w:spacing w:after="200"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2">
    <w:basedOn w:val="TableNormal"/>
    <w:tblPr>
      <w:tblStyleRowBandSize w:val="1"/>
      <w:tblStyleColBandSize w:val="1"/>
    </w:tblPr>
  </w:style>
  <w:style w:type="table" w:styleId="Table3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4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5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2.png"/><Relationship Id="rId2" Type="http://schemas.openxmlformats.org/officeDocument/2006/relationships/image" Target="media/image3.png"/><Relationship Id="rId3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KagZmduyKXaQbt4ZWfyGQb/ipcA==">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