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10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6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85"/>
        <w:tblGridChange w:id="0">
          <w:tblGrid>
            <w:gridCol w:w="1290"/>
            <w:gridCol w:w="1980"/>
            <w:gridCol w:w="1980"/>
            <w:gridCol w:w="4725"/>
            <w:gridCol w:w="56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99910063"/>
        <w:tag w:val="goog_rdk_0"/>
      </w:sdtPr>
      <w:sdtContent>
        <w:tbl>
          <w:tblPr>
            <w:tblStyle w:val="Table4"/>
            <w:tblW w:w="1564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35"/>
            <w:tblGridChange w:id="0">
              <w:tblGrid>
                <w:gridCol w:w="1305"/>
                <w:gridCol w:w="1305"/>
                <w:gridCol w:w="1303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pStyle w:val="Heading3"/>
                  <w:keepNext w:val="0"/>
                  <w:keepLines w:val="0"/>
                  <w:numPr>
                    <w:ilvl w:val="0"/>
                    <w:numId w:val="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ah3b5qun7hg7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alimentação saudável?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Importância da alimentação para crescer, aprender e brincar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em cada fase da infância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pStyle w:val="Heading3"/>
                  <w:keepNext w:val="0"/>
                  <w:keepLines w:val="0"/>
                  <w:numPr>
                    <w:ilvl w:val="0"/>
                    <w:numId w:val="10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mkdrw3em64mn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alimentação saudável?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Importância da alimentação para crescer, aprender e brincar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em cada fase da infância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pStyle w:val="Heading3"/>
                  <w:keepNext w:val="0"/>
                  <w:keepLines w:val="0"/>
                  <w:numPr>
                    <w:ilvl w:val="0"/>
                    <w:numId w:val="2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urt8xs95zse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Alimentação e crescimento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os alimentos ajudam no crescimento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relação entre alimentação, sono e crescimento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Consequências da alimentação inadequada no crescimento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pStyle w:val="Heading3"/>
                  <w:keepNext w:val="0"/>
                  <w:keepLines w:val="0"/>
                  <w:numPr>
                    <w:ilvl w:val="0"/>
                    <w:numId w:val="5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10am75wpuh8p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Alimentação e crescimento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os alimentos ajudam no crescimento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relação entre alimentação, sono e crescimento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Consequências da alimentação inadequada no crescimento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que vêm da nossa cidade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compramos nossos alimentos?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alimentos produzidos ou vendidos localmente.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que vêm da nossa cidade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compramos nossos alimentos?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alimentos produzidos ou vendidos localmente.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pStyle w:val="Heading3"/>
                  <w:keepNext w:val="0"/>
                  <w:keepLines w:val="1"/>
                  <w:numPr>
                    <w:ilvl w:val="0"/>
                    <w:numId w:val="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opnphu03gjh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Higiene dos alimentos</w:t>
                </w:r>
              </w:p>
              <w:p w:rsidR="00000000" w:rsidDel="00000000" w:rsidP="00000000" w:rsidRDefault="00000000" w:rsidRPr="00000000" w14:paraId="00000074">
                <w:pPr>
                  <w:pStyle w:val="Heading3"/>
                  <w:keepNext w:val="0"/>
                  <w:keepLines w:val="1"/>
                  <w:numPr>
                    <w:ilvl w:val="0"/>
                    <w:numId w:val="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r7rdcwuv8ivp" w:id="5"/>
                <w:bookmarkEnd w:id="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Lavar as mãos e os alimentos</w:t>
                </w:r>
              </w:p>
              <w:p w:rsidR="00000000" w:rsidDel="00000000" w:rsidP="00000000" w:rsidRDefault="00000000" w:rsidRPr="00000000" w14:paraId="00000075">
                <w:pPr>
                  <w:pStyle w:val="Heading3"/>
                  <w:keepNext w:val="0"/>
                  <w:keepLines w:val="1"/>
                  <w:numPr>
                    <w:ilvl w:val="0"/>
                    <w:numId w:val="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akeuclpbs7p1" w:id="6"/>
                <w:bookmarkEnd w:id="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Cuidados antes das refeições</w:t>
                </w:r>
              </w:p>
              <w:p w:rsidR="00000000" w:rsidDel="00000000" w:rsidP="00000000" w:rsidRDefault="00000000" w:rsidRPr="00000000" w14:paraId="00000076">
                <w:pPr>
                  <w:pStyle w:val="Heading3"/>
                  <w:keepNext w:val="0"/>
                  <w:keepLines w:val="1"/>
                  <w:numPr>
                    <w:ilvl w:val="0"/>
                    <w:numId w:val="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4tec5833masi" w:id="7"/>
                <w:bookmarkEnd w:id="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Prevenção de doenças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pStyle w:val="Heading3"/>
                  <w:keepNext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3lac1d36zjz3" w:id="8"/>
                <w:bookmarkEnd w:id="8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Higiene dos alimentos</w:t>
                </w:r>
              </w:p>
              <w:p w:rsidR="00000000" w:rsidDel="00000000" w:rsidP="00000000" w:rsidRDefault="00000000" w:rsidRPr="00000000" w14:paraId="0000007A">
                <w:pPr>
                  <w:pStyle w:val="Heading3"/>
                  <w:keepNext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54vtovf8xsjy" w:id="9"/>
                <w:bookmarkEnd w:id="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Lavar as mãos e os alimentos</w:t>
                </w:r>
              </w:p>
              <w:p w:rsidR="00000000" w:rsidDel="00000000" w:rsidP="00000000" w:rsidRDefault="00000000" w:rsidRPr="00000000" w14:paraId="0000007B">
                <w:pPr>
                  <w:pStyle w:val="Heading3"/>
                  <w:keepNext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x1ylc2om09sx" w:id="10"/>
                <w:bookmarkEnd w:id="1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Cuidados antes das refeições</w:t>
                </w:r>
              </w:p>
              <w:p w:rsidR="00000000" w:rsidDel="00000000" w:rsidP="00000000" w:rsidRDefault="00000000" w:rsidRPr="00000000" w14:paraId="0000007C">
                <w:pPr>
                  <w:pStyle w:val="Heading3"/>
                  <w:keepNext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th6z73oeze55" w:id="11"/>
                <w:bookmarkEnd w:id="1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Prevenção de doenças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pStyle w:val="Heading3"/>
                  <w:keepNext w:val="0"/>
                  <w:keepLines w:val="0"/>
                  <w:numPr>
                    <w:ilvl w:val="0"/>
                    <w:numId w:val="12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9bzo2ays4rut" w:id="12"/>
                <w:bookmarkEnd w:id="1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pStyle w:val="Heading3"/>
                  <w:keepNext w:val="0"/>
                  <w:keepLines w:val="0"/>
                  <w:numPr>
                    <w:ilvl w:val="0"/>
                    <w:numId w:val="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uihrk6vg4rgl" w:id="13"/>
                <w:bookmarkEnd w:id="1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80ll63vkaxrd" w:id="14"/>
                <w:bookmarkEnd w:id="1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Os grupos alimentares</w:t>
                </w:r>
              </w:p>
              <w:p w:rsidR="00000000" w:rsidDel="00000000" w:rsidP="00000000" w:rsidRDefault="00000000" w:rsidRPr="00000000" w14:paraId="00000086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wngajthx1vd9" w:id="15"/>
                <w:bookmarkEnd w:id="1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Carboidratos, proteínas, vitaminas, minerais e gorduras</w:t>
                </w:r>
              </w:p>
              <w:p w:rsidR="00000000" w:rsidDel="00000000" w:rsidP="00000000" w:rsidRDefault="00000000" w:rsidRPr="00000000" w14:paraId="00000087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7yxawnxbhl55" w:id="16"/>
                <w:bookmarkEnd w:id="1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Função de cada grupo no corpo</w:t>
                </w:r>
              </w:p>
              <w:p w:rsidR="00000000" w:rsidDel="00000000" w:rsidP="00000000" w:rsidRDefault="00000000" w:rsidRPr="00000000" w14:paraId="00000088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4vvvffj6ivcn" w:id="17"/>
                <w:bookmarkEnd w:id="1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Montando refeições equilibradas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pStyle w:val="Heading3"/>
                  <w:keepNext w:val="0"/>
                  <w:keepLines w:val="0"/>
                  <w:numPr>
                    <w:ilvl w:val="0"/>
                    <w:numId w:val="16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irbmbw7gvacn" w:id="18"/>
                <w:bookmarkEnd w:id="18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Conhecendo a Pirâmide Alimentar</w:t>
                </w:r>
              </w:p>
              <w:p w:rsidR="00000000" w:rsidDel="00000000" w:rsidP="00000000" w:rsidRDefault="00000000" w:rsidRPr="00000000" w14:paraId="0000008C">
                <w:pPr>
                  <w:pStyle w:val="Heading3"/>
                  <w:keepNext w:val="0"/>
                  <w:keepLines w:val="0"/>
                  <w:numPr>
                    <w:ilvl w:val="0"/>
                    <w:numId w:val="16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y2kq7wucegi3" w:id="19"/>
                <w:bookmarkEnd w:id="1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 que é a pirâmide alimentar</w:t>
                </w:r>
              </w:p>
              <w:p w:rsidR="00000000" w:rsidDel="00000000" w:rsidP="00000000" w:rsidRDefault="00000000" w:rsidRPr="00000000" w14:paraId="0000008D">
                <w:pPr>
                  <w:pStyle w:val="Heading3"/>
                  <w:keepNext w:val="0"/>
                  <w:keepLines w:val="0"/>
                  <w:numPr>
                    <w:ilvl w:val="0"/>
                    <w:numId w:val="16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h909ezc8uvp7" w:id="20"/>
                <w:bookmarkEnd w:id="2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Para que ela serve</w:t>
                </w:r>
              </w:p>
              <w:p w:rsidR="00000000" w:rsidDel="00000000" w:rsidP="00000000" w:rsidRDefault="00000000" w:rsidRPr="00000000" w14:paraId="0000008E">
                <w:pPr>
                  <w:pStyle w:val="Heading3"/>
                  <w:keepNext w:val="0"/>
                  <w:keepLines w:val="0"/>
                  <w:numPr>
                    <w:ilvl w:val="0"/>
                    <w:numId w:val="1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8f2ukcmyb77e" w:id="21"/>
                <w:bookmarkEnd w:id="2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Conhecendo os níveis da pirâmide (base, meio e topo)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pStyle w:val="Heading3"/>
                  <w:keepNext w:val="0"/>
                  <w:keepLines w:val="0"/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wwk6u9hnbnxb" w:id="22"/>
                <w:bookmarkEnd w:id="2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Grupos de alimentos na Pirâmide Alimentar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da base da pirâmide (energia para o corpo) </w:t>
                </w:r>
              </w:p>
              <w:p w:rsidR="00000000" w:rsidDel="00000000" w:rsidP="00000000" w:rsidRDefault="00000000" w:rsidRPr="00000000" w14:paraId="00000093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do meio da pirâmide (construção e proteção do corpo)</w:t>
                </w:r>
              </w:p>
              <w:p w:rsidR="00000000" w:rsidDel="00000000" w:rsidP="00000000" w:rsidRDefault="00000000" w:rsidRPr="00000000" w14:paraId="00000094">
                <w:pPr>
                  <w:numPr>
                    <w:ilvl w:val="0"/>
                    <w:numId w:val="1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do topo da pirâmide (consumo moderado)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pStyle w:val="Heading3"/>
                  <w:keepNext w:val="0"/>
                  <w:keepLines w:val="0"/>
                  <w:numPr>
                    <w:ilvl w:val="0"/>
                    <w:numId w:val="9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o5u7o60yofm" w:id="23"/>
                <w:bookmarkEnd w:id="2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Grupos de alimentos na Pirâmide Alimentar</w:t>
                </w:r>
              </w:p>
              <w:p w:rsidR="00000000" w:rsidDel="00000000" w:rsidP="00000000" w:rsidRDefault="00000000" w:rsidRPr="00000000" w14:paraId="00000098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da base da pirâmide (energia para o corpo)</w:t>
                </w:r>
              </w:p>
              <w:p w:rsidR="00000000" w:rsidDel="00000000" w:rsidP="00000000" w:rsidRDefault="00000000" w:rsidRPr="00000000" w14:paraId="00000099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do meio da pirâmide (construção e proteção do corpo)</w:t>
                </w:r>
              </w:p>
              <w:p w:rsidR="00000000" w:rsidDel="00000000" w:rsidP="00000000" w:rsidRDefault="00000000" w:rsidRPr="00000000" w14:paraId="0000009A">
                <w:pPr>
                  <w:numPr>
                    <w:ilvl w:val="0"/>
                    <w:numId w:val="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do topo da pirâmide (consumo moderado)</w:t>
                </w:r>
              </w:p>
            </w:tc>
          </w:tr>
        </w:tbl>
      </w:sdtContent>
    </w:sdt>
    <w:p w:rsidR="00000000" w:rsidDel="00000000" w:rsidP="00000000" w:rsidRDefault="00000000" w:rsidRPr="00000000" w14:paraId="0000009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17064989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Quantidade e frequência de consumo: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entender a estrutura da pirâmide alimentar e a função dos grupos de alimentos;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discussão sobre equilíbrio alimentar, montagem de cardápio semanal equilibrado.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Quantidade e frequência de consumo: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entender a estrutura da pirâmide alimentar e a função dos grupos de alimentos;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3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discussão sobre equilíbrio alimentar, montagem de cardápio semanal equilibrado.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10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Variedade de alimentos: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da variedade alimentar e dos nutrientes;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1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“prato colorido” (diversidade de cores e nutrientes), registro fotográfico/desenho do prato.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Variedade de alimentos: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da variedade alimentar e dos nutrientes;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“prato colorido” (diversidade de cores e nutrientes), registro fotográfico/desenho do prato.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Nutrientes e funções: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da variedade alimentar e dos nutrientes;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pesquisa em grupo (carboidratos, proteínas, vitaminas), apresentação em cartazes.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1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Nutrientes e funções: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importância da variedade alimentar e dos nutrientes;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1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pesquisa em grupo (carboidratos, proteínas, vitaminas), apresentação em cartazes.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Comer por fome x comer por emoção: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relação entre sentimentos e alimentação;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 com situações do cotidiano, registro “como me sinto quando como”.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Comer por fome x comer por emoção: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 relação entre sentimentos e alimentação;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 com situações do cotidiano, registro “como me sinto quando como”.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pStyle w:val="Heading3"/>
                  <w:keepNext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bookmarkStart w:colFirst="0" w:colLast="0" w:name="_heading=h.nbku2r7dmzjo" w:id="24"/>
                <w:bookmarkEnd w:id="24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Alimentação, saúde e consumo: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relacionar alimentação com saúde e escolhas conscientes;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relação entre alimentação, energia e saúde; produção de texto opinativo.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pStyle w:val="Heading3"/>
                  <w:keepNext w:val="0"/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sz1o5ufi529z" w:id="25"/>
                <w:bookmarkEnd w:id="25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Alimentação, saúde e consumo: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relacionar alimentação com saúde e escolhas conscientes;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Atividades Sugeridas: relação entre alimentação, energia e saúde; produção de texto opinativo.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pStyle w:val="Heading3"/>
                  <w:keepNext w:val="0"/>
                  <w:keepLines w:val="0"/>
                  <w:numPr>
                    <w:ilvl w:val="0"/>
                    <w:numId w:val="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bookmarkStart w:colFirst="0" w:colLast="0" w:name="_heading=h.s1agfbym3vpy" w:id="26"/>
                <w:bookmarkEnd w:id="26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Horta escolar: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compreender a produção dos alimentos e incentivar o cuidado com o meio ambiente;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planejamento da horta; escolha das culturas e organização do espaço; desenho técnico simples do canteiro.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t59dll92m6mj" w:id="27"/>
                <w:bookmarkEnd w:id="27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Horta escolar: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compreender a produção dos alimentos e incentivar o cuidado com o meio ambiente;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Atividades Sugeridas: plantio;  preparação do solo e semeadura; registro no diário da horta.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D">
                <w:pPr>
                  <w:pStyle w:val="Heading3"/>
                  <w:keepNext w:val="0"/>
                  <w:keepLines w:val="0"/>
                  <w:numPr>
                    <w:ilvl w:val="0"/>
                    <w:numId w:val="1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cppjg39o91x7" w:id="28"/>
                <w:bookmarkEnd w:id="28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Horta escolar: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compreender a produção dos alimentos e incentivar o cuidado com o meio ambiente;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Atividades Sugeridas: manutenção da horta; cuidados (rega, controle natural);  rodízio de responsabilidades.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1">
                <w:pPr>
                  <w:numPr>
                    <w:ilvl w:val="0"/>
                    <w:numId w:val="1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Alimentação e integração: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consolidar conhecimentos e estimular o protagonismo;</w:t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pesquisa em grupos sobre cultura alimentar e/ ou alimentação regional; elaboração de tabelas sobre as preferências; apresentação do material elaborado.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Alimentação e integração: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consolidar conhecimentos e estimular o protagonismo;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1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pesquisa em grupos sobre cultura alimentar e/ ou alimentação regional; elaboração de tabelas sobre as preferências; apresentação do material elaborado.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E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17909979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6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60"/>
            <w:tblGridChange w:id="0">
              <w:tblGrid>
                <w:gridCol w:w="156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0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0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0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B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0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C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0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E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F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0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F1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7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TlK6PQvRnHWUspTWyAC2dndjTA==">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