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2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659601537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</w:pPr>
                <w:r w:rsidDel="00000000" w:rsidR="00000000" w:rsidRPr="00000000">
                  <w:rPr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</w:pPr>
                <w:r w:rsidDel="00000000" w:rsidR="00000000" w:rsidRPr="00000000">
                  <w:rPr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12"/>
                  </w:numPr>
                  <w:spacing w:after="240" w:line="240" w:lineRule="auto"/>
                  <w:ind w:left="720" w:hanging="360"/>
                  <w:jc w:val="both"/>
                </w:pPr>
                <w:r w:rsidDel="00000000" w:rsidR="00000000" w:rsidRPr="00000000">
                  <w:rPr>
                    <w:rtl w:val="0"/>
                  </w:rPr>
                  <w:t xml:space="preserve">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keepNext w:val="1"/>
                  <w:numPr>
                    <w:ilvl w:val="0"/>
                    <w:numId w:val="3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4">
                <w:pPr>
                  <w:keepNext w:val="1"/>
                  <w:numPr>
                    <w:ilvl w:val="0"/>
                    <w:numId w:val="3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Identidade, nome, gostos e características</w:t>
                </w:r>
              </w:p>
              <w:p w:rsidR="00000000" w:rsidDel="00000000" w:rsidP="00000000" w:rsidRDefault="00000000" w:rsidRPr="00000000" w14:paraId="00000055">
                <w:pPr>
                  <w:keepNext w:val="1"/>
                  <w:numPr>
                    <w:ilvl w:val="0"/>
                    <w:numId w:val="3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Reconhecimento de si mesmo</w:t>
                </w:r>
              </w:p>
              <w:p w:rsidR="00000000" w:rsidDel="00000000" w:rsidP="00000000" w:rsidRDefault="00000000" w:rsidRPr="00000000" w14:paraId="00000056">
                <w:pPr>
                  <w:keepNext w:val="1"/>
                  <w:numPr>
                    <w:ilvl w:val="0"/>
                    <w:numId w:val="3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Regras de convivência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9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Quem sou eu?</w:t>
                </w:r>
              </w:p>
              <w:p w:rsidR="00000000" w:rsidDel="00000000" w:rsidP="00000000" w:rsidRDefault="00000000" w:rsidRPr="00000000" w14:paraId="0000005A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Identidade, nome, gostos e características</w:t>
                </w:r>
              </w:p>
              <w:p w:rsidR="00000000" w:rsidDel="00000000" w:rsidP="00000000" w:rsidRDefault="00000000" w:rsidRPr="00000000" w14:paraId="0000005B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Reconhecimento de si mesmo</w:t>
                </w:r>
              </w:p>
              <w:p w:rsidR="00000000" w:rsidDel="00000000" w:rsidP="00000000" w:rsidRDefault="00000000" w:rsidRPr="00000000" w14:paraId="0000005C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Regras de convivência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4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Conhecendo uns aos outros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4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Fazendo amigos</w:t>
                </w:r>
              </w:p>
              <w:p w:rsidR="00000000" w:rsidDel="00000000" w:rsidP="00000000" w:rsidRDefault="00000000" w:rsidRPr="00000000" w14:paraId="00000061">
                <w:pPr>
                  <w:numPr>
                    <w:ilvl w:val="0"/>
                    <w:numId w:val="4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vínculos, amizade e respeito.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Conhecendo uns aos outros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1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Fazendo amigos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Construção de vínculos, amizade e respeito.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8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Minhas emoções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8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Alegria, tristeza, medo e raiva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18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Identificar emoções no dia a dia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Minhas emoções</w:t>
                </w:r>
              </w:p>
              <w:p w:rsidR="00000000" w:rsidDel="00000000" w:rsidP="00000000" w:rsidRDefault="00000000" w:rsidRPr="00000000" w14:paraId="0000006F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Alegria, tristeza, medo e raiva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Identificar emoções no dia a dia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Como meu corpo sente emoções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Expressões faciais e corporais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Linguagem do corpo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Como meu corpo sente emoções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Expressões faciais e corporais</w:t>
                </w:r>
              </w:p>
              <w:p w:rsidR="00000000" w:rsidDel="00000000" w:rsidP="00000000" w:rsidRDefault="00000000" w:rsidRPr="00000000" w14:paraId="0000007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Linguagem do corpo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1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minha Família e as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2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Eu, minha Família e as emoções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7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atividades coletivas</w:t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Cooperação e respeito às ideias dos outros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1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Trabalho em equipe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1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Brincadeiras e atividades coletivas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1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Cooperação e respeito às ideias dos outros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4"/>
                  </w:numPr>
                  <w:spacing w:after="24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Dia de Combate ao Abuso e Exploração Sexual de Crianças e Adolescentes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0">
                <w:pPr>
                  <w:numPr>
                    <w:ilvl w:val="0"/>
                    <w:numId w:val="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Comunicação e diálogo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6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Falar, ouvir e esperar a vez</w:t>
                </w:r>
              </w:p>
              <w:p w:rsidR="00000000" w:rsidDel="00000000" w:rsidP="00000000" w:rsidRDefault="00000000" w:rsidRPr="00000000" w14:paraId="00000092">
                <w:pPr>
                  <w:numPr>
                    <w:ilvl w:val="0"/>
                    <w:numId w:val="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Resolução de pequenos conflitos com conversa</w:t>
                </w:r>
              </w:p>
            </w:tc>
          </w:tr>
        </w:tbl>
      </w:sdtContent>
    </w:sdt>
    <w:p w:rsidR="00000000" w:rsidDel="00000000" w:rsidP="00000000" w:rsidRDefault="00000000" w:rsidRPr="00000000" w14:paraId="00000094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9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INTERAÇÃO E EMOÇÃO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0">
      <w:pPr>
        <w:spacing w:after="0" w:line="240" w:lineRule="auto"/>
        <w:jc w:val="left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72013626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Retomando emoções básicas: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</w:p>
              <w:p w:rsidR="00000000" w:rsidDel="00000000" w:rsidP="00000000" w:rsidRDefault="00000000" w:rsidRPr="00000000" w14:paraId="000000A6">
                <w:pPr>
                  <w:numPr>
                    <w:ilvl w:val="0"/>
                    <w:numId w:val="12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 memória das emoções; roda de conversa “como me senti recentemente”.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3"/>
                  </w:numPr>
                  <w:spacing w:after="0" w:afterAutospacing="0" w:line="240" w:lineRule="auto"/>
                  <w:ind w:left="720" w:hanging="360"/>
                  <w:jc w:val="both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Retomando emoções básicas: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3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 memória das emoções; roda de conversa “como me senti recentemente”.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D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Emoções mais complexas (ciúmes, frustração, orgulho):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E">
                <w:pPr>
                  <w:keepNext w:val="1"/>
                  <w:numPr>
                    <w:ilvl w:val="0"/>
                    <w:numId w:val="8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leitura de história + identificação de emoções; desenho com legenda emocional.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keepNext w:val="1"/>
                  <w:numPr>
                    <w:ilvl w:val="0"/>
                    <w:numId w:val="4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Emoções mais complexas (ciúmes, frustração, orgulho):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2">
                <w:pPr>
                  <w:keepNext w:val="1"/>
                  <w:numPr>
                    <w:ilvl w:val="0"/>
                    <w:numId w:val="4"/>
                  </w:numPr>
                  <w:spacing w:after="0" w:line="276" w:lineRule="auto"/>
                  <w:ind w:left="720" w:hanging="360"/>
                  <w:jc w:val="both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leitura de história + identificação de emoções; desenho com legenda emocional.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Intensidade das emoções: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termômetro emocional; classificar situações (leve, média, intensa).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1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Intensidade das emoções: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ampliando o repertório emocional e compreendendo diferentes sentimentos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1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termômetro emocional; classificar situações (leve, média, intensa).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13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Expressar sentimentos com palavras: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desenvolver formas claras e respeitosas de comunicação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13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frases estruturadas (“Eu sinto… quando…”); cartões de comunicação.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17"/>
                  </w:numPr>
                  <w:spacing w:after="0" w:after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Expressar sentimentos com palavras: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desenvolver formas claras e respeitosas de comunicação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17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frases estruturadas (“Eu sinto… quando…”); cartões de comunicação.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Comunicação não verbal: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desenvolver formas claras e respeitosas de comunicação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expressões faciais e corporais; jogo da mímica.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Comunicação não verbal: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desenvolver formas claras e respeitosas de comunicação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expressões faciais e corporais; jogo da mímica.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2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Colocar-se no lugar do outro: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fortalecer o respeito, cooperação e compreensão do outro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2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situações-problema; “E se fosse comigo?”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7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Colocar-se no lugar do outro: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fortalecer o respeito, cooperação e compreensão do outro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7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situações-problema; “E se fosse comigo?”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5">
                <w:pPr>
                  <w:numPr>
                    <w:ilvl w:val="0"/>
                    <w:numId w:val="16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Diferenças e respeito: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fortalecer o respeito, cooperação e compreensão do outro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6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painel sobre diversidade; dinâmica “cada um é único”.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14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Diferenças e respeito: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fortalecer o respeito, cooperação e compreensão do outro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A">
                <w:pPr>
                  <w:numPr>
                    <w:ilvl w:val="0"/>
                    <w:numId w:val="1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painel sobre diversidade; dinâmica “cada um é único”.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14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Cooperação: </w:t>
                </w: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fortalecer o respeito, cooperação e compreensão do outro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14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Atividades Sugeridas: jogos cooperativos; missões em grupo.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09103435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60" w:tblpY="0"/>
            <w:tblW w:w="1570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05"/>
            <w:tblGridChange w:id="0">
              <w:tblGrid>
                <w:gridCol w:w="1570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F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15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5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7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9">
      <w:pPr>
        <w:spacing w:after="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zC+FAXTXdFFajmni2Ye9K7uMCA==">CgMxLjAaHwoBMBIaChgICVIUChJ0YWJsZS5xbWg1bTRtd3ZwcmEaHwoBMRIaChgICVIUChJ0YWJsZS5ld2t3d3h2cmZ1aGoaHwoBMhIaChgICVIUChJ0YWJsZS5penJhNWo2OGhjOHY4AHIhMW4tZzYxTDFPcnI1aloxcXpmMzVkSXZkVUNfdEkyY3hL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